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3dea61e4be4e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ESKITP7086</w:t>
            </w:r>
            <w:r>
              <w:rPr>
                <w:b/>
              </w:rPr>
              <w:br/>
            </w:r>
            <w:r>
              <w:rPr>
                <w:b/>
              </w:rPr>
              <w:t>Change and Release Management Level 6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5cba4c424f46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86819d53074695" /><Relationship Type="http://schemas.openxmlformats.org/officeDocument/2006/relationships/numbering" Target="/word/numbering.xml" Id="Rfa714793c62441c9" /><Relationship Type="http://schemas.openxmlformats.org/officeDocument/2006/relationships/settings" Target="/word/settings.xml" Id="R1260963f1fee434c" /><Relationship Type="http://schemas.openxmlformats.org/officeDocument/2006/relationships/image" Target="/word/media/a9ce8eae-4c10-4cf8-9d79-152b487089e0.png" Id="R4d5cba4c424f4604" /></Relationships>
</file>