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f296b618ce4f2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ESKITP7083</w:t>
            </w:r>
            <w:r>
              <w:rPr>
                <w:b/>
              </w:rPr>
              <w:br/>
            </w:r>
            <w:r>
              <w:rPr>
                <w:b/>
              </w:rPr>
              <w:t>Change and Release Management Level 3 role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538e2ab2d6444d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e546813501f41ae" /><Relationship Type="http://schemas.openxmlformats.org/officeDocument/2006/relationships/numbering" Target="/word/numbering.xml" Id="R3d85cca78c92450b" /><Relationship Type="http://schemas.openxmlformats.org/officeDocument/2006/relationships/settings" Target="/word/settings.xml" Id="Re42fa08d6eb44ff9" /><Relationship Type="http://schemas.openxmlformats.org/officeDocument/2006/relationships/image" Target="/word/media/e3caf3a1-480b-40b6-8969-f83cc5fae9b5.png" Id="R5538e2ab2d6444d3" /></Relationships>
</file>