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0b4a2941cc4be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PPLMRPT 08</w:t>
            </w:r>
            <w:r>
              <w:rPr>
                <w:b/>
              </w:rPr>
              <w:br/>
            </w:r>
            <w:r>
              <w:rPr>
                <w:b/>
              </w:rPr>
              <w:t xml:space="preserve">Develop productive working relationships with colleagues and stakeholders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2d0384fe6c14fe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74988ae641a43f2" /><Relationship Type="http://schemas.openxmlformats.org/officeDocument/2006/relationships/numbering" Target="/word/numbering.xml" Id="R63b81b994b784026" /><Relationship Type="http://schemas.openxmlformats.org/officeDocument/2006/relationships/settings" Target="/word/settings.xml" Id="R59c4099290c24fd1" /><Relationship Type="http://schemas.openxmlformats.org/officeDocument/2006/relationships/image" Target="/word/media/f801853b-ef56-48cd-9d98-85d987baefa5.png" Id="R72d0384fe6c14fe1" /></Relationships>
</file>