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61983b74bc4d3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PPL1PRD5L</w:t>
            </w:r>
            <w:r>
              <w:rPr>
                <w:b/>
              </w:rPr>
              <w:br/>
            </w:r>
            <w:r>
              <w:rPr>
                <w:b/>
              </w:rPr>
              <w:t>Prepare meals to meet relevant nutritional standards set for school meals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417936339084a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3f454c2d6d44c2d" /><Relationship Type="http://schemas.openxmlformats.org/officeDocument/2006/relationships/numbering" Target="/word/numbering.xml" Id="R905661b635f04089" /><Relationship Type="http://schemas.openxmlformats.org/officeDocument/2006/relationships/settings" Target="/word/settings.xml" Id="R839bed4804614b22" /><Relationship Type="http://schemas.openxmlformats.org/officeDocument/2006/relationships/image" Target="/word/media/d2fe802b-a5cc-4384-bb46-b894fc164d7b.png" Id="R2417936339084ac9" /></Relationships>
</file>