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b7bd655f441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PPL2PC11L</w:t>
            </w:r>
            <w:r>
              <w:rPr>
                <w:b/>
              </w:rPr>
              <w:br/>
            </w:r>
            <w:r>
              <w:rPr>
                <w:b/>
              </w:rPr>
              <w:t>Prepare game for basic dishes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2189ec238145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29d39fd2524477" /><Relationship Type="http://schemas.openxmlformats.org/officeDocument/2006/relationships/numbering" Target="/word/numbering.xml" Id="Rb9de5432592f4a3f" /><Relationship Type="http://schemas.openxmlformats.org/officeDocument/2006/relationships/settings" Target="/word/settings.xml" Id="Rece551bf2bb8496f" /><Relationship Type="http://schemas.openxmlformats.org/officeDocument/2006/relationships/image" Target="/word/media/2dd79282-1858-4c92-96ba-a5e345c8ac37.png" Id="Ra42189ec238145cb" /></Relationships>
</file>