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5800bb7db241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PPL1PC9L</w:t>
            </w:r>
            <w:r>
              <w:rPr>
                <w:b/>
              </w:rPr>
              <w:br/>
            </w:r>
            <w:r>
              <w:rPr>
                <w:b/>
              </w:rPr>
              <w:t>Prepare and cook grain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e834f99852460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f9baee47b5946fa" /><Relationship Type="http://schemas.openxmlformats.org/officeDocument/2006/relationships/numbering" Target="/word/numbering.xml" Id="Rc666825edf044516" /><Relationship Type="http://schemas.openxmlformats.org/officeDocument/2006/relationships/settings" Target="/word/settings.xml" Id="R3d133b9e0a7d4200" /><Relationship Type="http://schemas.openxmlformats.org/officeDocument/2006/relationships/image" Target="/word/media/281b62ff-851b-42bd-a06d-2c96707db17c.png" Id="Rafe834f99852460d" /></Relationships>
</file>