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571f42982648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EUSEPUS013</w:t>
            </w:r>
            <w:r>
              <w:rPr>
                <w:b/>
              </w:rPr>
              <w:br/>
            </w:r>
            <w:r>
              <w:rPr>
                <w:b/>
              </w:rPr>
              <w:t>Co-ordinating work activities on plant and apparatus in the electricity power utilities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d47a007c1da43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7291c7410424678" /><Relationship Type="http://schemas.openxmlformats.org/officeDocument/2006/relationships/numbering" Target="/word/numbering.xml" Id="R6b16ff33d5c64cf9" /><Relationship Type="http://schemas.openxmlformats.org/officeDocument/2006/relationships/settings" Target="/word/settings.xml" Id="R2ae26511146141ee" /><Relationship Type="http://schemas.openxmlformats.org/officeDocument/2006/relationships/image" Target="/word/media/f8e43718-0325-4948-8b10-1abf2e1fba68.png" Id="R1d47a007c1da4386" /></Relationships>
</file>