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ef9a2ecd174a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MPQBL05</w:t>
            </w:r>
            <w:r>
              <w:rPr>
                <w:b/>
              </w:rPr>
              <w:br/>
            </w:r>
            <w:r>
              <w:rPr>
                <w:b/>
              </w:rPr>
              <w:t>Charge blast holes to specification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99e7b3db8a47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6de9d8d7344754" /><Relationship Type="http://schemas.openxmlformats.org/officeDocument/2006/relationships/numbering" Target="/word/numbering.xml" Id="R11efce4f44b04901" /><Relationship Type="http://schemas.openxmlformats.org/officeDocument/2006/relationships/settings" Target="/word/settings.xml" Id="R03dd376ca60d4ae3" /><Relationship Type="http://schemas.openxmlformats.org/officeDocument/2006/relationships/image" Target="/word/media/0a681348-3d3b-4c37-8eea-eb265461fa1f.png" Id="R3999e7b3db8a4733" /></Relationships>
</file>