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d967f35a943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LANEq313</w:t>
            </w:r>
            <w:r>
              <w:rPr>
                <w:b/>
              </w:rPr>
              <w:br/>
            </w:r>
            <w:r>
              <w:rPr>
                <w:b/>
              </w:rPr>
              <w:t>Prepare and maintain grazing land for horses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721246719d43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bb3cce3b7b4cad" /><Relationship Type="http://schemas.openxmlformats.org/officeDocument/2006/relationships/numbering" Target="/word/numbering.xml" Id="R3f13a266f7b4493f" /><Relationship Type="http://schemas.openxmlformats.org/officeDocument/2006/relationships/settings" Target="/word/settings.xml" Id="Rd2420cd423cf4058" /><Relationship Type="http://schemas.openxmlformats.org/officeDocument/2006/relationships/image" Target="/word/media/e303a1b8-f002-4879-a82d-263fe9d009ee.png" Id="R2d721246719d4356" /></Relationships>
</file>