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8d8a6503ad47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LANAT10L</w:t>
            </w:r>
            <w:r>
              <w:rPr>
                <w:b/>
              </w:rPr>
              <w:br/>
            </w:r>
            <w:r>
              <w:rPr>
                <w:b/>
              </w:rPr>
              <w:t>Care for mothers and young animals in a Home Office designated establishment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2f13883e9b429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2b49932f9e4e7c" /><Relationship Type="http://schemas.openxmlformats.org/officeDocument/2006/relationships/numbering" Target="/word/numbering.xml" Id="R1ebf43a50ab440fb" /><Relationship Type="http://schemas.openxmlformats.org/officeDocument/2006/relationships/settings" Target="/word/settings.xml" Id="R1d131ddcd0224a36" /><Relationship Type="http://schemas.openxmlformats.org/officeDocument/2006/relationships/image" Target="/word/media/7d698820-3a86-47ad-b529-ce4fa172e597.png" Id="R512f13883e9b429a" /></Relationships>
</file>