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f6efa10661444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IMIVP13</w:t>
            </w:r>
            <w:r>
              <w:rPr>
                <w:b/>
              </w:rPr>
              <w:br/>
            </w:r>
            <w:r>
              <w:rPr>
                <w:b/>
              </w:rPr>
              <w:t>Develop customer relationships within a vehicle parts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8af89a93c4944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5570f460d884dcc" /><Relationship Type="http://schemas.openxmlformats.org/officeDocument/2006/relationships/numbering" Target="/word/numbering.xml" Id="Rf7955259a71a47af" /><Relationship Type="http://schemas.openxmlformats.org/officeDocument/2006/relationships/settings" Target="/word/settings.xml" Id="R4cabfa47fe774998" /><Relationship Type="http://schemas.openxmlformats.org/officeDocument/2006/relationships/image" Target="/word/media/b907c568-852c-4210-a486-3f960af9bac5.png" Id="Re8af89a93c4944d4" /></Relationships>
</file>