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929c9411fa42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SFJCN701</w:t>
            </w:r>
            <w:r>
              <w:rPr>
                <w:b/>
              </w:rPr>
              <w:br/>
            </w:r>
            <w:r>
              <w:rPr>
                <w:b/>
              </w:rPr>
              <w:t>Receive and process items for forensic examination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2d5d2e634e46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72e7eef8b04840" /><Relationship Type="http://schemas.openxmlformats.org/officeDocument/2006/relationships/numbering" Target="/word/numbering.xml" Id="R3f850b69c0794ebc" /><Relationship Type="http://schemas.openxmlformats.org/officeDocument/2006/relationships/settings" Target="/word/settings.xml" Id="R4c0ee9a16f3b45f8" /><Relationship Type="http://schemas.openxmlformats.org/officeDocument/2006/relationships/image" Target="/word/media/46919681-275a-4100-9e2c-76782d72d557.png" Id="R8d2d5d2e634e460e" /></Relationships>
</file>