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446d02048143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IMPDT113</w:t>
            </w:r>
            <w:r>
              <w:rPr>
                <w:b/>
              </w:rPr>
              <w:br/>
            </w:r>
            <w:r>
              <w:rPr>
                <w:b/>
              </w:rPr>
              <w:t>Control labelling in distilling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90ed3f22fd4a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9b8155b7d544da" /><Relationship Type="http://schemas.openxmlformats.org/officeDocument/2006/relationships/numbering" Target="/word/numbering.xml" Id="R75b564a9eae0421b" /><Relationship Type="http://schemas.openxmlformats.org/officeDocument/2006/relationships/settings" Target="/word/settings.xml" Id="R1563aa8fb4004e1f" /><Relationship Type="http://schemas.openxmlformats.org/officeDocument/2006/relationships/image" Target="/word/media/45c4570a-7f5d-4ca7-8815-b929533458fb.png" Id="Rea90ed3f22fd4aa3" /></Relationships>
</file>