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3d9e9fc9434a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ASTC02</w:t>
            </w:r>
            <w:r>
              <w:rPr>
                <w:b/>
              </w:rPr>
              <w:br/>
            </w:r>
            <w:r>
              <w:rPr>
                <w:b/>
              </w:rPr>
              <w:t>Manage your own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2a17663c3d4f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122cd76b194085" /><Relationship Type="http://schemas.openxmlformats.org/officeDocument/2006/relationships/numbering" Target="/word/numbering.xml" Id="R3e10983371ba4828" /><Relationship Type="http://schemas.openxmlformats.org/officeDocument/2006/relationships/settings" Target="/word/settings.xml" Id="Ra6aae25199534aee" /><Relationship Type="http://schemas.openxmlformats.org/officeDocument/2006/relationships/image" Target="/word/media/366ec560-69c3-4c7a-8e35-b75228d861a1.png" Id="R912a17663c3d4f49" /></Relationships>
</file>