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aa0d9d26464e8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SEMEM4-40L</w:t>
            </w:r>
            <w:r>
              <w:rPr>
                <w:b/>
              </w:rPr>
              <w:br/>
            </w:r>
            <w:r>
              <w:rPr>
                <w:b/>
              </w:rPr>
              <w:t>Carrying out the testing and calibration of instrumentation control equipment and circuits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0f3e8256e1345b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8bf974aa4d4334" /><Relationship Type="http://schemas.openxmlformats.org/officeDocument/2006/relationships/numbering" Target="/word/numbering.xml" Id="R3665214b578143a0" /><Relationship Type="http://schemas.openxmlformats.org/officeDocument/2006/relationships/settings" Target="/word/settings.xml" Id="R66dba37b73a740a6" /><Relationship Type="http://schemas.openxmlformats.org/officeDocument/2006/relationships/image" Target="/word/media/93289fc7-0646-4602-b03c-71383acc1356.png" Id="R70f3e8256e1345b3" /></Relationships>
</file>