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1ab917253744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ASTICT2</w:t>
            </w:r>
            <w:r>
              <w:rPr>
                <w:b/>
              </w:rPr>
              <w:br/>
            </w:r>
            <w:r>
              <w:rPr>
                <w:b/>
              </w:rPr>
              <w:t>Carry out information communication technology (ICT) equipment cleaning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75ce359b3543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c48ac27a8a4a1e" /><Relationship Type="http://schemas.openxmlformats.org/officeDocument/2006/relationships/numbering" Target="/word/numbering.xml" Id="Rb38861842f5545d3" /><Relationship Type="http://schemas.openxmlformats.org/officeDocument/2006/relationships/settings" Target="/word/settings.xml" Id="Rbafee877aaf44f0c" /><Relationship Type="http://schemas.openxmlformats.org/officeDocument/2006/relationships/image" Target="/word/media/4119cc72-4c31-4c01-bc75-5d211ad4d99e.png" Id="Raf75ce359b35439c" /></Relationships>
</file>