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9738e860d140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ASTH206L</w:t>
            </w:r>
            <w:r>
              <w:rPr>
                <w:b/>
              </w:rPr>
              <w:br/>
            </w:r>
            <w:r>
              <w:rPr>
                <w:b/>
              </w:rPr>
              <w:t>Advertise and market properties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3e874ae92f42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2eaa603b1042f8" /><Relationship Type="http://schemas.openxmlformats.org/officeDocument/2006/relationships/numbering" Target="/word/numbering.xml" Id="Rb2b6328fc4c74e5f" /><Relationship Type="http://schemas.openxmlformats.org/officeDocument/2006/relationships/settings" Target="/word/settings.xml" Id="Re90a7c56dbf64bf2" /><Relationship Type="http://schemas.openxmlformats.org/officeDocument/2006/relationships/image" Target="/word/media/f1c7913a-6454-43b1-ab18-89eac71d973e.png" Id="R2f3e874ae92f42df" /></Relationships>
</file>