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06bbeb959f49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CLDSCCD04</w:t>
            </w:r>
            <w:r>
              <w:rPr>
                <w:b/>
              </w:rPr>
              <w:br/>
            </w:r>
            <w:r>
              <w:rPr>
                <w:b/>
              </w:rPr>
              <w:t>Develop yourself as a community development practitioner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21bd73a7ef48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way community development practitioners relate to others, being clear about their role, their contribution and their boundaries. It is about reflecting on their own day-to-day practice against the values, skills and knowledge of community development and seeking to improve their practice through continuing professional development.</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numPr>
          <w:ilvl w:val="0"/>
          <w:numId w:val="1"/>
        </w:numPr>
      </w:pPr>
      <w:r>
        <w:t> This standard is within Key Area One.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use community development values in own practice</w:t>
      </w:r>
    </w:p>
    <w:p>
      <w:pPr>
        <w:numPr>
          <w:ilvl w:val="0"/>
          <w:numId w:val="2"/>
        </w:numPr>
      </w:pPr>
      <w:r>
        <w:t>maintain consistent behaviour, presentation and perspectives to develop effective working relationships in your area of responsibility</w:t>
      </w:r>
    </w:p>
    <w:p>
      <w:pPr>
        <w:numPr>
          <w:ilvl w:val="0"/>
          <w:numId w:val="2"/>
        </w:numPr>
      </w:pPr>
      <w:r>
        <w:t>prevent personal differences impacting negatively on own practice</w:t>
      </w:r>
    </w:p>
    <w:p>
      <w:pPr>
        <w:numPr>
          <w:ilvl w:val="0"/>
          <w:numId w:val="2"/>
        </w:numPr>
      </w:pPr>
      <w:r>
        <w:t>communicate what is realistically possible against expectations and own limitations to the community groups and organisations you work with</w:t>
      </w:r>
    </w:p>
    <w:p>
      <w:pPr>
        <w:numPr>
          <w:ilvl w:val="0"/>
          <w:numId w:val="2"/>
        </w:numPr>
      </w:pPr>
      <w:r>
        <w:t>develop strong, independent community groups in your area of responsibility</w:t>
      </w:r>
    </w:p>
    <w:p>
      <w:pPr>
        <w:numPr>
          <w:ilvl w:val="0"/>
          <w:numId w:val="2"/>
        </w:numPr>
      </w:pPr>
      <w:r>
        <w:t>develop plans of work that reflect community needs and priorities</w:t>
      </w:r>
    </w:p>
    <w:p>
      <w:pPr>
        <w:numPr>
          <w:ilvl w:val="0"/>
          <w:numId w:val="2"/>
        </w:numPr>
      </w:pPr>
      <w:r>
        <w:t>promote understanding of diversity and equality of opportunity in own organisation</w:t>
      </w:r>
    </w:p>
    <w:p>
      <w:pPr>
        <w:numPr>
          <w:ilvl w:val="0"/>
          <w:numId w:val="2"/>
        </w:numPr>
      </w:pPr>
      <w:r>
        <w:t>use feedback from communities or others to improve own practice</w:t>
      </w:r>
    </w:p>
    <w:p>
      <w:pPr>
        <w:numPr>
          <w:ilvl w:val="0"/>
          <w:numId w:val="2"/>
        </w:numPr>
      </w:pPr>
      <w:r>
        <w:t>maintain the currency of own skills, knowledge and understanding through learning opportunities</w:t>
      </w:r>
    </w:p>
    <w:p>
      <w:pPr>
        <w:numPr>
          <w:ilvl w:val="0"/>
          <w:numId w:val="2"/>
        </w:numPr>
      </w:pPr>
      <w:r>
        <w:t>review the impact of own practice on others in your area of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key purpose, values and process of community development in practice</w:t>
      </w:r>
    </w:p>
    <w:p>
      <w:pPr>
        <w:numPr>
          <w:ilvl w:val="0"/>
          <w:numId w:val="3"/>
        </w:numPr>
      </w:pPr>
      <w:r>
        <w:t>how to put community development process, methods and values into practice to support collective action and social change</w:t>
      </w:r>
    </w:p>
    <w:p>
      <w:pPr>
        <w:numPr>
          <w:ilvl w:val="0"/>
          <w:numId w:val="3"/>
        </w:numPr>
      </w:pPr>
      <w:r>
        <w:t>how to recognise the basis of your own power and influence while working with communities</w:t>
      </w:r>
    </w:p>
    <w:p>
      <w:pPr>
        <w:numPr>
          <w:ilvl w:val="0"/>
          <w:numId w:val="3"/>
        </w:numPr>
      </w:pPr>
      <w:r>
        <w:t>historical and contextual knowledge of national and local approaches and strategies for community development</w:t>
      </w:r>
    </w:p>
    <w:p>
      <w:pPr>
        <w:numPr>
          <w:ilvl w:val="0"/>
          <w:numId w:val="3"/>
        </w:numPr>
      </w:pPr>
      <w:r>
        <w:t>ways to use the Community Development National Occupational Standards while engaging with communities</w:t>
      </w:r>
    </w:p>
    <w:p>
      <w:pPr>
        <w:numPr>
          <w:ilvl w:val="0"/>
          <w:numId w:val="3"/>
        </w:numPr>
      </w:pPr>
      <w:r>
        <w:t>value based, solution focussed techniques for reflection and problem solving</w:t>
      </w:r>
    </w:p>
    <w:p>
      <w:pPr>
        <w:numPr>
          <w:ilvl w:val="0"/>
          <w:numId w:val="3"/>
        </w:numPr>
      </w:pPr>
      <w:r>
        <w:t>how to use feedback from community members, colleagues and partners</w:t>
      </w:r>
    </w:p>
    <w:p>
      <w:pPr>
        <w:numPr>
          <w:ilvl w:val="0"/>
          <w:numId w:val="3"/>
        </w:numPr>
      </w:pPr>
      <w:r>
        <w:t>reviews and improvement plans for own and organisational practice</w:t>
      </w:r>
    </w:p>
    <w:p>
      <w:pPr>
        <w:numPr>
          <w:ilvl w:val="0"/>
          <w:numId w:val="3"/>
        </w:numPr>
      </w:pPr>
      <w:r>
        <w:t>awareness of own limitations in giving legal advice and when to seek specialist support</w:t>
      </w:r>
    </w:p>
    <w:p>
      <w:pPr>
        <w:numPr>
          <w:ilvl w:val="0"/>
          <w:numId w:val="3"/>
        </w:numPr>
      </w:pPr>
      <w:r>
        <w:t>the significance of divided or conflicting loyalties and how this can affect working relationships</w:t>
      </w:r>
    </w:p>
    <w:p>
      <w:pPr>
        <w:numPr>
          <w:ilvl w:val="0"/>
          <w:numId w:val="3"/>
        </w:numPr>
      </w:pPr>
      <w:r>
        <w:t>how one's own values and beliefs can affect practice and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commitment to social and environmental justice is demonstrated in practice</w:t>
      </w:r>
    </w:p>
    <w:p>
      <w:pPr>
        <w:numPr>
          <w:ilvl w:val="0"/>
          <w:numId w:val="5"/>
        </w:numPr>
      </w:pPr>
      <w:r>
        <w:t>practitioners use their power and influence to challenge discrimination</w:t>
      </w:r>
    </w:p>
    <w:p>
      <w:pPr>
        <w:numPr>
          <w:ilvl w:val="0"/>
          <w:numId w:val="5"/>
        </w:numPr>
      </w:pPr>
      <w:r>
        <w:t>day to day practice contributes to the empowerment of communities</w:t>
      </w:r>
    </w:p>
    <w:p>
      <w:pPr>
        <w:numPr>
          <w:ilvl w:val="0"/>
          <w:numId w:val="5"/>
        </w:numPr>
      </w:pPr>
      <w:r>
        <w:t>the skills, knowledge, experience and expertise of others is acknowledged and valued</w:t>
      </w:r>
    </w:p>
    <w:p>
      <w:pPr>
        <w:numPr>
          <w:ilvl w:val="0"/>
          <w:numId w:val="5"/>
        </w:numPr>
      </w:pPr>
      <w:r>
        <w:t>practitioners continually seek out ways to improve practice and increase knowledge to meet changing needs and challenges</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development process</w:t>
      </w:r>
    </w:p>
    <w:p>
      <w:pPr/>
      <w:r>
        <w:rPr>
          <w:lang w:val="en-GB"/>
        </w:rPr>
        <w:t>Underpinned by the five key community development values. It is cyclical rather than linear, it takes place in a planned way but also progresses organically, and it involves all or some of the following stages.</w:t>
      </w:r>
    </w:p>
    <w:p>
      <w:pPr>
        <w:numPr>
          <w:ilvl w:val="0"/>
          <w:numId w:val="6"/>
        </w:numPr>
      </w:pPr>
      <w:r>
        <w:t>Get to know the community, key people and organisations</w:t>
      </w:r>
    </w:p>
    <w:p>
      <w:pPr>
        <w:numPr>
          <w:ilvl w:val="0"/>
          <w:numId w:val="6"/>
        </w:numPr>
      </w:pPr>
      <w:r>
        <w:t>Help communities to identify and prioritise their needs</w:t>
      </w:r>
    </w:p>
    <w:p>
      <w:pPr>
        <w:numPr>
          <w:ilvl w:val="0"/>
          <w:numId w:val="6"/>
        </w:numPr>
      </w:pPr>
      <w:r>
        <w:t>Support collective approaches to bringing about change</w:t>
      </w:r>
    </w:p>
    <w:p>
      <w:pPr>
        <w:numPr>
          <w:ilvl w:val="0"/>
          <w:numId w:val="6"/>
        </w:numPr>
      </w:pPr>
      <w:r>
        <w:t>Support sharing and learning from experience</w:t>
      </w:r>
    </w:p>
    <w:p>
      <w:pPr>
        <w:numPr>
          <w:ilvl w:val="0"/>
          <w:numId w:val="6"/>
        </w:numPr>
      </w:pPr>
      <w:r>
        <w:t>Support the strengthening of groups</w:t>
      </w:r>
    </w:p>
    <w:p>
      <w:pPr>
        <w:numPr>
          <w:ilvl w:val="0"/>
          <w:numId w:val="6"/>
        </w:numPr>
      </w:pPr>
      <w:r>
        <w:t>Support evaluation and reflection on practice for groups and self.</w:t>
      </w:r>
    </w:p>
    <w:p>
      <w:pPr/>
      <w:r>
        <w:rPr>
          <w:lang w:val="en-GB"/>
        </w:rPr>
        <w:br/>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7"/>
        </w:numPr>
      </w:pPr>
      <w:r>
        <w:t>Informal refers to experiential and personal learning</w:t>
      </w:r>
    </w:p>
    <w:p>
      <w:pPr>
        <w:numPr>
          <w:ilvl w:val="0"/>
          <w:numId w:val="7"/>
        </w:numPr>
      </w:pPr>
      <w:r>
        <w:t>Formal learning refers to what we gain from courses, academic studies and continual professional development</w:t>
      </w:r>
    </w:p>
    <w:p>
      <w:pPr>
        <w:numPr>
          <w:ilvl w:val="0"/>
          <w:numId w:val="7"/>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JETSCD04</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5D4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35B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CE7B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8F170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D99EE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B31CF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89CA0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3aea7c4ee34c3c" /><Relationship Type="http://schemas.openxmlformats.org/officeDocument/2006/relationships/numbering" Target="/word/numbering.xml" Id="R2b5b9e8553a542c7" /><Relationship Type="http://schemas.openxmlformats.org/officeDocument/2006/relationships/settings" Target="/word/settings.xml" Id="Rb88897ebed7a4972" /><Relationship Type="http://schemas.openxmlformats.org/officeDocument/2006/relationships/image" Target="/word/media/755358f6-7a8f-4197-80fb-47a6e443f760.png" Id="R8e21bd73a7ef485e" /></Relationships>
</file>