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ed44320b2846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EUSWNC8L</w:t>
            </w:r>
            <w:r>
              <w:rPr>
                <w:b/>
              </w:rPr>
              <w:br/>
            </w:r>
            <w:r>
              <w:rPr>
                <w:b/>
              </w:rPr>
              <w:t>Assemble pipes and fittings for water network construction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c1d98afd3342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assembling pipes and fittings for water network construction.  Assembly methods and techniques will include cutting, electrofusion welding, drilling and tapping, and mechanical jointing on metallic or polyethylene (PE) materials. </w:t>
      </w:r>
    </w:p>
    <w:p>
      <w:pPr/>
      <w:r>
        <w:rPr>
          <w:lang w:val="en-GB"/>
        </w:rPr>
        <w:br/>
      </w:r>
    </w:p>
    <w:p>
      <w:pPr/>
      <w:r>
        <w:rPr>
          <w:lang w:val="en-GB"/>
        </w:rPr>
        <w:t xml:space="preserve"> This involves producing assemblies using bolt, screwed, compression and flanged joints to industry standards and specifications in line with work instructions.</w:t>
      </w:r>
    </w:p>
    <w:p>
      <w:pPr/>
      <w:r>
        <w:rPr>
          <w:lang w:val="en-GB"/>
        </w:rPr>
        <w:br/>
      </w:r>
    </w:p>
    <w:p>
      <w:pPr/>
      <w:r>
        <w:rPr>
          <w:lang w:val="en-GB"/>
        </w:rPr>
        <w:t xml:space="preserve"> This Standard is for water network construction operatives who assemble pipes and fittings.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assemble pipes and fittings in line with health, safety and environmental regulations and guidelines</w:t>
      </w:r>
    </w:p>
    <w:p>
      <w:pPr>
        <w:numPr>
          <w:ilvl w:val="0"/>
          <w:numId w:val="1"/>
        </w:numPr>
      </w:pPr>
      <w:r>
        <w:t>assemble pipes and fittings in line with instructions, assembly drawings and any other relevant specifications</w:t>
      </w:r>
    </w:p>
    <w:p>
      <w:pPr>
        <w:numPr>
          <w:ilvl w:val="0"/>
          <w:numId w:val="1"/>
        </w:numPr>
      </w:pPr>
      <w:r>
        <w:t>make sure specified pipes and fittings are available and in a usable condition</w:t>
      </w:r>
    </w:p>
    <w:p>
      <w:pPr>
        <w:numPr>
          <w:ilvl w:val="0"/>
          <w:numId w:val="1"/>
        </w:numPr>
      </w:pPr>
      <w:r>
        <w:t>use appropriate methods and techniques to assemble pipes and fittings in their designated positions</w:t>
      </w:r>
    </w:p>
    <w:p>
      <w:pPr>
        <w:numPr>
          <w:ilvl w:val="0"/>
          <w:numId w:val="1"/>
        </w:numPr>
      </w:pPr>
      <w:r>
        <w:t>secure pipes and fittings using specified connectors and securing devices</w:t>
      </w:r>
    </w:p>
    <w:p>
      <w:pPr>
        <w:numPr>
          <w:ilvl w:val="0"/>
          <w:numId w:val="1"/>
        </w:numPr>
      </w:pPr>
      <w:r>
        <w:t>check that finished assembly meets specification</w:t>
      </w:r>
    </w:p>
    <w:p>
      <w:pPr>
        <w:numPr>
          <w:ilvl w:val="0"/>
          <w:numId w:val="1"/>
        </w:numPr>
      </w:pPr>
      <w:r>
        <w:t>deal with problems within your control without delay</w:t>
      </w:r>
    </w:p>
    <w:p>
      <w:pPr>
        <w:numPr>
          <w:ilvl w:val="0"/>
          <w:numId w:val="1"/>
        </w:numPr>
      </w:pPr>
      <w:r>
        <w:t>report problems you cannot solve to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safety and environment legislation and environmental procedures, codes of practice and relevant company procedures including manual handling and use of equipment</w:t>
      </w:r>
    </w:p>
    <w:p>
      <w:pPr>
        <w:numPr>
          <w:ilvl w:val="0"/>
          <w:numId w:val="2"/>
        </w:numPr>
      </w:pPr>
      <w:r>
        <w:t>relevant information about quality standards and accuracy to be achieved from industry standards, manufacturers’ instructions and specifications, company procedures, codes of practice</w:t>
      </w:r>
    </w:p>
    <w:p>
      <w:pPr>
        <w:numPr>
          <w:ilvl w:val="0"/>
          <w:numId w:val="2"/>
        </w:numPr>
      </w:pPr>
      <w:r>
        <w:t>how to interpret drawings and related specifications</w:t>
      </w:r>
    </w:p>
    <w:p>
      <w:pPr>
        <w:numPr>
          <w:ilvl w:val="0"/>
          <w:numId w:val="2"/>
        </w:numPr>
      </w:pPr>
      <w:r>
        <w:t>type and complexity of assembly to be produced including bolt, compression, flanged</w:t>
      </w:r>
    </w:p>
    <w:p>
      <w:pPr>
        <w:numPr>
          <w:ilvl w:val="0"/>
          <w:numId w:val="2"/>
        </w:numPr>
      </w:pPr>
      <w:r>
        <w:t>assembly methods and techniques to be used on metallic and polyethylene (PE) including cutting, electrofusion welding, drilling and tapping, mechanical jointing</w:t>
      </w:r>
    </w:p>
    <w:p>
      <w:pPr>
        <w:numPr>
          <w:ilvl w:val="0"/>
          <w:numId w:val="2"/>
        </w:numPr>
      </w:pPr>
      <w:r>
        <w:t>the need for quality control procedures</w:t>
      </w:r>
    </w:p>
    <w:p>
      <w:pPr>
        <w:numPr>
          <w:ilvl w:val="0"/>
          <w:numId w:val="2"/>
        </w:numPr>
      </w:pPr>
      <w:r>
        <w:t>relevant types of handling equipment and procedures</w:t>
      </w:r>
    </w:p>
    <w:p>
      <w:pPr>
        <w:numPr>
          <w:ilvl w:val="0"/>
          <w:numId w:val="2"/>
        </w:numPr>
      </w:pPr>
      <w:r>
        <w:t>preparation techniques for simple joints</w:t>
      </w:r>
    </w:p>
    <w:p>
      <w:pPr>
        <w:numPr>
          <w:ilvl w:val="0"/>
          <w:numId w:val="2"/>
        </w:numPr>
      </w:pPr>
      <w:r>
        <w:t>the tools and equipment required for assembly and the importance of looking after them</w:t>
      </w:r>
    </w:p>
    <w:p>
      <w:pPr>
        <w:numPr>
          <w:ilvl w:val="0"/>
          <w:numId w:val="2"/>
        </w:numPr>
      </w:pPr>
      <w:r>
        <w:t>what to do in the event of a problem occurring and how to and who to report it to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EUSNCO108W</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 xml:space="preserve">water, network, construction, pipes, fittings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8D28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15D2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422e4287294b34" /><Relationship Type="http://schemas.openxmlformats.org/officeDocument/2006/relationships/numbering" Target="/word/numbering.xml" Id="R2e1d6c60b4404463" /><Relationship Type="http://schemas.openxmlformats.org/officeDocument/2006/relationships/settings" Target="/word/settings.xml" Id="Rd410f63822e54d9b" /><Relationship Type="http://schemas.openxmlformats.org/officeDocument/2006/relationships/image" Target="/word/media/eb529a5e-6fca-4091-92d0-eded6e863909.png" Id="R81c1d98afd33429f" /></Relationships>
</file>