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712ac56cf74e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IMIVBR02</w:t>
            </w:r>
            <w:r>
              <w:rPr>
                <w:b/>
              </w:rPr>
              <w:br/>
            </w:r>
            <w:r>
              <w:rPr>
                <w:b/>
              </w:rPr>
              <w:t>Remove and fit non-permanently fixed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0da4a8de1143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removing and fitting non-permanently fixed panels such as wings, doors, bonnets, boot lids and tailgates on vehicles.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These panels contain safety/ADAS related components.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personal protective equipment (PPE) when removing and fitting non-permanently fixed body 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vehicle, its contents and systems effectively when removing and fitting non-permanently fixed body *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select, check and use the correct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for the components you are going to remove or fit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remove and fit non-permanently fixed body 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>P4.1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methods/instructions</w:t>
      </w:r>
    </w:p>
    <w:p>
      <w:pPr/>
      <w:r>
        <w:rPr>
          <w:lang w:val="en-GB"/>
        </w:rPr>
        <w:t>P4.2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researched repair methods</w:t>
      </w:r>
    </w:p>
    <w:p>
      <w:pPr/>
      <w:r>
        <w:rPr>
          <w:lang w:val="en-GB"/>
        </w:rPr>
        <w:t>P4.3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P4.4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avoid damaging other components, standards and 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on the vehicle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store all removed components safely in the correct location and in accordance with relevant legislation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correctly realign the components you have fitted in a way which regains their original manufactured tolerance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that the components you have fitted operate correctly following the manufacturer's specification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faults and any further damage you notice during the course of your work to the relevant person(s) 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delays in completing your work to the relevant person(s) 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activities within the agreed timescale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work records accurately, in the format required and promptly pass them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health, safety and legal requirements relating to the removal and fitting of non-permanently fixed body 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problems, reporting of delays to the completion of work and completion of work records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work that needs to be done and the standard required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protecting the vehicle and contents from damage before, during and after removing and fitting activities 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selecting, using and maintaining the appropriate personal protective equipment when removing and fitting non-permanently fixed body *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applicable to the removal and fitting of non-permanently fixed body *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select, check and use all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to remove and fit non-permanently fixed body 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types of mechanical fixings for non-permanently fixed body *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and when and why they should be used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correct procedures and processes for removing and fitting non-permanently fixed body </w:t>
      </w:r>
    </w:p>
    <w:p>
      <w:pPr/>
      <w:r>
        <w:rPr>
          <w:lang w:val="en-GB"/>
        </w:rPr>
        <w:t>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need for correct alignment of *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and the methods used to achieve this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types of quality control checks that can be used to ensure correct alignment and contour of 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and operation of components to manufacturer's specification 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methods of storing removed components and the importance of storing them correctly and in accordance with legal requirements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potential implications of fitting a recycled or refurbished part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Panels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259c11adb04ee3" /><Relationship Type="http://schemas.openxmlformats.org/officeDocument/2006/relationships/numbering" Target="/word/numbering.xml" Id="R9c00309ec11b4d79" /><Relationship Type="http://schemas.openxmlformats.org/officeDocument/2006/relationships/settings" Target="/word/settings.xml" Id="R91db3ba1a46b4732" /><Relationship Type="http://schemas.openxmlformats.org/officeDocument/2006/relationships/image" Target="/word/media/2b73a10b-3153-4aa8-8a21-acb750f51d76.png" Id="R550da4a8de1143b8" /></Relationships>
</file>