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eb7ff20b2a46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IMIVBR05</w:t>
            </w:r>
            <w:r>
              <w:rPr>
                <w:b/>
              </w:rPr>
              <w:br/>
            </w:r>
            <w:r>
              <w:rPr>
                <w:b/>
              </w:rPr>
              <w:t>Remove, replace and/or refit motor vehicle body panels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d780585b8744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removing, replacing and/or refitting a combination of adjacent vehicle body panels using mechanical fastening. It also includes the application of anti-corrosion and joining materials and ensuring correct alignment with adjacent panels and fittings.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identify component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involved in the construction of the vehicle in the areas that will be worked on during repair, prior to working on the vehicle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appropriate personal protective equipment (PPE) when removing and replacing </w:t>
      </w:r>
    </w:p>
    <w:p>
      <w:pPr/>
      <w:r>
        <w:rPr>
          <w:lang w:val="en-GB"/>
        </w:rPr>
        <w:t>body 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 the vehicle, its contents and systems effectively when removing and replacing *</w:t>
      </w:r>
    </w:p>
    <w:p>
      <w:pPr/>
      <w:r>
        <w:rPr>
          <w:lang w:val="en-GB"/>
        </w:rPr>
        <w:t>body 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inspect, prepare and use all the *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following manufacturers' instructions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remove, replace and/or refit all necessary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 following: 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manufacturer's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/instructions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recognised researched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P5.3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P5.4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work specification </w:t>
      </w:r>
    </w:p>
    <w:p>
      <w:pPr/>
      <w:r>
        <w:rPr>
          <w:lang w:val="en-GB"/>
        </w:rPr>
        <w:t>P5.5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seek assistance from the relevant person(s)  where there is the potential for your work to disturb other vehicle systems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store all removed components safely in the correct location and in accordance with relevant legislation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replacement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 which conform to the vehicle specifications for dimensions,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and functional capability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and apply body component anti-corrosion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and joining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conforming to the manufacturer's specification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panels are removed and replaced minimising damage to mating surfaces (any damage caused should be correctly reinstated)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panels are replaced without incurring damage to the vehicle systems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all refitted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 are aligned correctly with adjacent panels and fittings 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activities within the agreed timescale 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anticipated delays in completion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 and safety legislation and workplace procedures relevant to workshop practices and personal protective equipment (PPE)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agreed vehicle work specification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 and profitability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requirements for protecting the vehicle and contents from damage before, during and after removing and </w:t>
      </w:r>
    </w:p>
    <w:p>
      <w:pPr/>
      <w:r>
        <w:rPr>
          <w:lang w:val="en-GB"/>
        </w:rPr>
        <w:t>re</w:t>
      </w:r>
    </w:p>
    <w:p>
      <w:pPr/>
      <w:r>
        <w:rPr>
          <w:lang w:val="en-GB"/>
        </w:rPr>
        <w:t>*</w:t>
      </w:r>
    </w:p>
    <w:p>
      <w:pPr/>
    </w:p>
    <w:p>
      <w:pPr/>
      <w:r>
        <w:rPr>
          <w:lang w:val="en-GB"/>
        </w:rPr>
        <w:t>fit</w:t>
      </w:r>
    </w:p>
    <w:p>
      <w:pPr/>
      <w:r>
        <w:rPr>
          <w:lang w:val="en-GB"/>
        </w:rPr>
        <w:t>ting</w:t>
      </w:r>
    </w:p>
    <w:p>
      <w:pPr/>
      <w:r>
        <w:rPr>
          <w:lang w:val="en-GB"/>
        </w:rPr>
        <w:t xml:space="preserve"> activities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 and reporting delays to the completion of work 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promptly reporting anticipated delays to the relevant person(s) 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prepare, test and use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for the removal, replacement and/or </w:t>
      </w:r>
    </w:p>
    <w:p>
      <w:pPr/>
      <w:r>
        <w:rPr>
          <w:lang w:val="en-GB"/>
        </w:rPr>
        <w:t>refitting</w:t>
      </w:r>
    </w:p>
    <w:p>
      <w:pPr/>
      <w:r>
        <w:rPr>
          <w:lang w:val="en-GB"/>
        </w:rPr>
        <w:t xml:space="preserve"> of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ancillary fittings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properties of component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involved in the construction of the vehicle in the areas that will be worked on during repair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properties and safe use of body component sealants, adhesives and anti-corrosion </w:t>
      </w:r>
    </w:p>
    <w:p>
      <w:pPr/>
      <w:r>
        <w:rPr>
          <w:lang w:val="en-GB"/>
        </w:rPr>
        <w:t>materials *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type of sealants and anti-corrosion </w:t>
      </w:r>
    </w:p>
    <w:p>
      <w:pPr/>
      <w:r>
        <w:rPr>
          <w:lang w:val="en-GB"/>
        </w:rPr>
        <w:t>*materials</w:t>
      </w:r>
    </w:p>
    <w:p>
      <w:pPr/>
      <w:r>
        <w:rPr>
          <w:lang w:val="en-GB"/>
        </w:rPr>
        <w:t xml:space="preserve"> to use and the manufacturer's recommended methods for their application and thickness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apply sealants and anti-corrosion </w:t>
      </w:r>
    </w:p>
    <w:p>
      <w:pPr/>
      <w:r>
        <w:rPr>
          <w:lang w:val="en-GB"/>
        </w:rPr>
        <w:t>materials *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interpret and use sources of information relevant to the removal and **refitting</w:t>
      </w:r>
    </w:p>
    <w:p>
      <w:pPr/>
      <w:r>
        <w:rPr>
          <w:lang w:val="en-GB"/>
        </w:rPr>
        <w:t xml:space="preserve"> of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need for correct alignment of panels and the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 xml:space="preserve"> used to achieve this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of quality control checks that can be used to ensure correct alignment and contour of panels and operation of components to manufacturer's specification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work safely avoiding damage to the vehicle and its systems 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methods of storing removed components and the importance of storing them correctly and in accordance with legal requirements 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removal and replacement procedures for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using mechanical fastening techniques 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panel removal and </w:t>
      </w:r>
    </w:p>
    <w:p>
      <w:pPr/>
      <w:r>
        <w:rPr>
          <w:lang w:val="en-GB"/>
        </w:rPr>
        <w:t>refitting</w:t>
      </w:r>
    </w:p>
    <w:p>
      <w:pPr/>
      <w:r>
        <w:rPr>
          <w:lang w:val="en-GB"/>
        </w:rPr>
        <w:t xml:space="preserve"> affects the overall body structure of the vehicle 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manufacturer's approved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 xml:space="preserve"> of working for the removal and replacement of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difference between the types of replacement parts available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potential implications of fitting a recycled or refurbished part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include combinations of 3 or more adjacent panels (Examples of this include: two doors and a wing; two wings and a bonnet; bonnet, wing and door on the same side; bumper, wing and bonnet; bonnet, wing and bolted on front panel).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include all component materials in the repair area.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Fitting methods</w:t>
      </w:r>
    </w:p>
    <w:p>
      <w:pPr/>
      <w:r>
        <w:rPr>
          <w:lang w:val="en-GB"/>
        </w:rPr>
        <w:t xml:space="preserve"> include mechanical fastening.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are: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ec1cea96bc4ac4" /><Relationship Type="http://schemas.openxmlformats.org/officeDocument/2006/relationships/numbering" Target="/word/numbering.xml" Id="R9e9e5c3fdbd14ef9" /><Relationship Type="http://schemas.openxmlformats.org/officeDocument/2006/relationships/settings" Target="/word/settings.xml" Id="Rcc03c66b4d6743cb" /><Relationship Type="http://schemas.openxmlformats.org/officeDocument/2006/relationships/image" Target="/word/media/cd32e688-6bb9-424b-b0e5-d6313dfd1bba.png" Id="R8bd780585b874468" /></Relationships>
</file>