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6ee37f06e4e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IMICY08</w:t>
            </w:r>
            <w:r>
              <w:rPr>
                <w:b/>
              </w:rPr>
              <w:br/>
            </w:r>
            <w:r>
              <w:rPr>
                <w:b/>
              </w:rPr>
              <w:t>Maintain and repair cycle hydraulic brake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c9d269be8347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828d5f58744435" /><Relationship Type="http://schemas.openxmlformats.org/officeDocument/2006/relationships/numbering" Target="/word/numbering.xml" Id="R61111e46979c4c0e" /><Relationship Type="http://schemas.openxmlformats.org/officeDocument/2006/relationships/settings" Target="/word/settings.xml" Id="Rf919c30b74ff4392" /><Relationship Type="http://schemas.openxmlformats.org/officeDocument/2006/relationships/image" Target="/word/media/2e57b287-3876-4cc8-b7ff-9cf9ffe5f9f8.png" Id="R1cc9d269be83473c" /></Relationships>
</file>