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4374a88eb45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IMICY02</w:t>
            </w:r>
            <w:r>
              <w:rPr>
                <w:b/>
              </w:rPr>
              <w:br/>
            </w:r>
            <w:r>
              <w:rPr>
                <w:b/>
              </w:rPr>
              <w:t>Carry out routine maintenance on a cycle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9d6bdd5bc340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routine maintenance on a cycle.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 this standard the term ‘cycle’ includes pedal-propelled vehicles with two, three or four wheels. It may also include pedal-assisted e-bikes:</w:t>
      </w:r>
    </w:p>
    <w:p>
      <w:pPr/>
      <w:r>
        <w:rPr>
          <w:lang w:val="en-GB"/>
        </w:rPr>
        <w:t>• Road legal up to 15.5 mph with a motor with an output of up to 250w</w:t>
      </w:r>
    </w:p>
    <w:p>
      <w:pPr/>
      <w:r>
        <w:rPr>
          <w:lang w:val="en-GB"/>
        </w:rPr>
        <w:t>• E-cycles used for other purposes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does not include maintenance of an electric cycle’s high voltage systems and their components, but does include their security to the cycle.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protective equipment and cycle coverings (where applicable) throughout all cycle maintenance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sources of technical information to support all your cycle maintenance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the cycle and the work area is safe prior to work commencing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the correct specifications and tolerances for the cycle when making assessments of system and component performance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examine the cycle’s systems and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 xml:space="preserve"> following: 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manufacturer’s approved </w:t>
      </w:r>
    </w:p>
    <w:p>
      <w:pPr/>
      <w:r>
        <w:rPr>
          <w:lang w:val="en-GB"/>
        </w:rPr>
        <w:t>examination methods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carry out </w:t>
      </w:r>
    </w:p>
    <w:p>
      <w:pPr/>
      <w:r>
        <w:rPr>
          <w:lang w:val="en-GB"/>
        </w:rPr>
        <w:t>adjustments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working methods and procedures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legislation, including waste disposal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correct use of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damage to the cycle, its systems and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your working premises or the environment</w:t>
      </w:r>
    </w:p>
    <w:p>
      <w:pPr/>
      <w:r>
        <w:rPr>
          <w:lang w:val="en-GB"/>
        </w:rPr>
        <w:t>P7.3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injury to self and others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check methods to accurately evaluate the performance of all systems and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 xml:space="preserve"> to ensure cycle operates to required specification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problems or issues relating to the cycle’s condition or conformity to the relevant person(s)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cycle maintenance records are accurate, complete and promptly passed to the relevant person(s) in the format required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cycle maintenance activities within the agreed timescale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anticipated delays in completion to the relevant persons(s)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manufacturer’s and legal requirements relating to routine maintenance activities for cycle systems and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legislation, environmental requirements and workplace procedures relevant to routine cycle maintenance activities and personal and cycle protection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recording cycle maintenance work and any variations from the original cycle specification or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within your level of competence and responsibility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documenting maintenance information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select, prepare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necessary for carrying out routine maintenance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ensure correct calibration (self/third party) of </w:t>
      </w:r>
    </w:p>
    <w:p>
      <w:pPr/>
      <w:r>
        <w:rPr>
          <w:lang w:val="en-GB"/>
        </w:rPr>
        <w:t>tools and equipment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Use of technical information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current technical information for systematic check activities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using the appropriate sources of technical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Systematic check requirements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recognise pre-existing cosmetic damage to cycle systems and *</w:t>
      </w:r>
    </w:p>
    <w:p>
      <w:pPr/>
      <w:r>
        <w:rPr>
          <w:lang w:val="en-GB"/>
        </w:rPr>
        <w:t>components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cycle, its systems and *</w:t>
      </w:r>
    </w:p>
    <w:p>
      <w:pPr/>
      <w:r>
        <w:rPr>
          <w:lang w:val="en-GB"/>
        </w:rPr>
        <w:t>components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cycle systems operate for the type of cycles on which you work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*</w:t>
      </w:r>
    </w:p>
    <w:p>
      <w:pPr/>
      <w:r>
        <w:rPr>
          <w:lang w:val="en-GB"/>
        </w:rPr>
        <w:t>stages of routine cycle maintenance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store all the removed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 xml:space="preserve"> safely following workplace procedures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assess the serviceability of all removed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make </w:t>
      </w:r>
    </w:p>
    <w:p>
      <w:pPr/>
      <w:r>
        <w:rPr>
          <w:lang w:val="en-GB"/>
        </w:rPr>
        <w:t>adjustments</w:t>
      </w:r>
    </w:p>
    <w:p>
      <w:pPr/>
      <w:r>
        <w:rPr>
          <w:lang w:val="en-GB"/>
        </w:rPr>
        <w:t xml:space="preserve"> to cycle systems and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</w:t>
      </w:r>
    </w:p>
    <w:p>
      <w:pPr/>
      <w:r>
        <w:rPr>
          <w:lang w:val="en-GB"/>
        </w:rPr>
        <w:t>quality check</w:t>
      </w:r>
    </w:p>
    <w:p>
      <w:pPr/>
      <w:r>
        <w:rPr>
          <w:lang w:val="en-GB"/>
        </w:rPr>
        <w:t xml:space="preserve"> process following the routine maintenance of a cycle, including </w:t>
      </w:r>
    </w:p>
    <w:p>
      <w:pPr/>
      <w:r>
        <w:rPr>
          <w:lang w:val="en-GB"/>
        </w:rPr>
        <w:t>lubrication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rectify any faults highlighted during the </w:t>
      </w:r>
    </w:p>
    <w:p>
      <w:pPr/>
      <w:r>
        <w:rPr>
          <w:lang w:val="en-GB"/>
        </w:rPr>
        <w:t>quality check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**Examination methods** are: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sensory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include: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 tools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 tools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measuring equipment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bench mounted equipment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power tools</w:t>
      </w:r>
    </w:p>
    <w:p>
      <w:pPr/>
      <w:r>
        <w:rPr>
          <w:lang w:val="en-GB"/>
        </w:rPr>
        <w:t>2.6.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cleaning and degreasing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front and rear derailleurs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derailleur cables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chain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pedals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chainset and cranks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bottom bracket assembly</w:t>
      </w:r>
    </w:p>
    <w:p>
      <w:pPr/>
      <w:r>
        <w:rPr>
          <w:lang w:val="en-GB"/>
        </w:rPr>
        <w:t>3.7.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gear shift mechanisms</w:t>
      </w:r>
    </w:p>
    <w:p>
      <w:pPr/>
      <w:r>
        <w:rPr>
          <w:lang w:val="en-GB"/>
        </w:rPr>
        <w:t>3.8.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discs</w:t>
      </w:r>
    </w:p>
    <w:p>
      <w:pPr/>
      <w:r>
        <w:rPr>
          <w:lang w:val="en-GB"/>
        </w:rPr>
        <w:t>3.9.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pads</w:t>
      </w:r>
    </w:p>
    <w:p>
      <w:pPr/>
      <w:r>
        <w:rPr>
          <w:lang w:val="en-GB"/>
        </w:rPr>
        <w:t>3.10.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operation levers</w:t>
      </w:r>
    </w:p>
    <w:p>
      <w:pPr/>
      <w:r>
        <w:rPr>
          <w:lang w:val="en-GB"/>
        </w:rPr>
        <w:t>3.11.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cables</w:t>
      </w:r>
    </w:p>
    <w:p>
      <w:pPr/>
      <w:r>
        <w:rPr>
          <w:lang w:val="en-GB"/>
        </w:rPr>
        <w:t>3.12.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housing/casing</w:t>
      </w:r>
    </w:p>
    <w:p>
      <w:pPr/>
      <w:r>
        <w:rPr>
          <w:lang w:val="en-GB"/>
        </w:rPr>
        <w:t>3.13.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handlebars</w:t>
      </w:r>
    </w:p>
    <w:p>
      <w:pPr/>
      <w:r>
        <w:rPr>
          <w:lang w:val="en-GB"/>
        </w:rPr>
        <w:t>3.14.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headsets</w:t>
      </w:r>
    </w:p>
    <w:p>
      <w:pPr/>
      <w:r>
        <w:rPr>
          <w:lang w:val="en-GB"/>
        </w:rPr>
        <w:t>3.15.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front forks including suspension components</w:t>
      </w:r>
    </w:p>
    <w:p>
      <w:pPr/>
      <w:r>
        <w:rPr>
          <w:lang w:val="en-GB"/>
        </w:rPr>
        <w:t>3.16.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rear suspension components</w:t>
      </w:r>
    </w:p>
    <w:p>
      <w:pPr/>
      <w:r>
        <w:rPr>
          <w:lang w:val="en-GB"/>
        </w:rPr>
        <w:t>3.17.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wheels</w:t>
      </w:r>
    </w:p>
    <w:p>
      <w:pPr/>
      <w:r>
        <w:rPr>
          <w:lang w:val="en-GB"/>
        </w:rPr>
        <w:t>3.18.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saddle and stem</w:t>
      </w:r>
    </w:p>
    <w:p>
      <w:pPr/>
      <w:r>
        <w:rPr>
          <w:lang w:val="en-GB"/>
        </w:rPr>
        <w:t>3.19.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accessories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Stages of routine cycle maintenance</w:t>
      </w:r>
    </w:p>
    <w:p>
      <w:pPr/>
      <w:r>
        <w:rPr>
          <w:lang w:val="en-GB"/>
        </w:rPr>
        <w:t xml:space="preserve"> include: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degreasing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cleaning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lubricating</w:t>
      </w:r>
    </w:p>
    <w:p>
      <w:pPr/>
      <w:r>
        <w:rPr>
          <w:lang w:val="en-GB"/>
        </w:rPr>
        <w:t>4.4.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Quality check</w:t>
      </w:r>
    </w:p>
    <w:p>
      <w:pPr/>
      <w:r>
        <w:rPr>
          <w:lang w:val="en-GB"/>
        </w:rPr>
        <w:t xml:space="preserve"> process includes:</w:t>
      </w:r>
    </w:p>
    <w:p>
      <w:pPr/>
      <w:r>
        <w:rPr>
          <w:lang w:val="en-GB"/>
        </w:rPr>
        <w:t>5.1.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cleanliness</w:t>
      </w:r>
    </w:p>
    <w:p>
      <w:pPr/>
      <w:r>
        <w:rPr>
          <w:lang w:val="en-GB"/>
        </w:rPr>
        <w:t>5.2.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security</w:t>
      </w:r>
    </w:p>
    <w:p>
      <w:pPr/>
      <w:r>
        <w:rPr>
          <w:lang w:val="en-GB"/>
        </w:rPr>
        <w:t>5.3.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adjustment</w:t>
      </w:r>
    </w:p>
    <w:p>
      <w:pPr/>
      <w:r>
        <w:rPr>
          <w:lang w:val="en-GB"/>
        </w:rPr>
        <w:t>5.4.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lubrication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Lubrication</w:t>
      </w:r>
    </w:p>
    <w:p>
      <w:pPr/>
      <w:r>
        <w:rPr>
          <w:lang w:val="en-GB"/>
        </w:rPr>
        <w:t xml:space="preserve"> includes: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rear derailleur</w:t>
      </w:r>
    </w:p>
    <w:p>
      <w:pPr/>
      <w:r>
        <w:rPr>
          <w:lang w:val="en-GB"/>
        </w:rPr>
        <w:t>6.2.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front derailleur</w:t>
      </w:r>
    </w:p>
    <w:p>
      <w:pPr/>
      <w:r>
        <w:rPr>
          <w:lang w:val="en-GB"/>
        </w:rPr>
        <w:t>6.3.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chain</w:t>
      </w:r>
    </w:p>
    <w:p>
      <w:pPr/>
      <w:r>
        <w:rPr>
          <w:lang w:val="en-GB"/>
        </w:rPr>
        <w:t>6.4.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pedal bearings</w:t>
      </w:r>
    </w:p>
    <w:p>
      <w:pPr/>
      <w:r>
        <w:rPr>
          <w:lang w:val="en-GB"/>
        </w:rPr>
        <w:t>6.5.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joints and pivots</w:t>
      </w:r>
    </w:p>
    <w:p>
      <w:pPr/>
      <w:r>
        <w:rPr>
          <w:lang w:val="en-GB"/>
        </w:rPr>
        <w:t>6.6.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gear and brake cables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Adjustments</w:t>
      </w:r>
    </w:p>
    <w:p>
      <w:pPr/>
      <w:r>
        <w:rPr>
          <w:lang w:val="en-GB"/>
        </w:rPr>
        <w:t xml:space="preserve"> include:</w:t>
      </w:r>
    </w:p>
    <w:p>
      <w:pPr/>
      <w:r>
        <w:rPr>
          <w:lang w:val="en-GB"/>
        </w:rPr>
        <w:t>7.1.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rear derailleur h&amp;l</w:t>
      </w:r>
    </w:p>
    <w:p>
      <w:pPr/>
      <w:r>
        <w:rPr>
          <w:lang w:val="en-GB"/>
        </w:rPr>
        <w:t>7.2.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front derailleur h&amp;l</w:t>
      </w:r>
    </w:p>
    <w:p>
      <w:pPr/>
      <w:r>
        <w:rPr>
          <w:lang w:val="en-GB"/>
        </w:rPr>
        <w:t>7.3.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gear indexing, including cable tension adjustments</w:t>
      </w:r>
    </w:p>
    <w:p>
      <w:pPr/>
      <w:r>
        <w:rPr>
          <w:lang w:val="en-GB"/>
        </w:rPr>
        <w:t>7.4.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front brake lever travel</w:t>
      </w:r>
    </w:p>
    <w:p>
      <w:pPr/>
      <w:r>
        <w:rPr>
          <w:lang w:val="en-GB"/>
        </w:rPr>
        <w:t>7.5.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rear brake lever travel</w:t>
      </w:r>
    </w:p>
    <w:p>
      <w:pPr/>
      <w:r>
        <w:rPr>
          <w:lang w:val="en-GB"/>
        </w:rPr>
        <w:t>7.6.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 adjustment screws, including brake balance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brake pad position</w:t>
      </w:r>
    </w:p>
    <w:p>
      <w:pPr/>
      <w:r>
        <w:rPr>
          <w:lang w:val="en-GB"/>
        </w:rPr>
        <w:t>7.8.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fork alignment</w:t>
      </w:r>
    </w:p>
    <w:p>
      <w:pPr/>
      <w:r>
        <w:rPr>
          <w:lang w:val="en-GB"/>
        </w:rPr>
        <w:t>7.9.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handlebars &amp; headsets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 trueness / spoke tension</w:t>
      </w:r>
    </w:p>
    <w:p>
      <w:pPr/>
      <w:r>
        <w:rPr>
          <w:lang w:val="en-GB"/>
        </w:rPr>
        <w:t>7.11.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suspension travel and rebound</w:t>
      </w:r>
    </w:p>
    <w:p>
      <w:pPr/>
      <w:r>
        <w:rPr>
          <w:lang w:val="en-GB"/>
        </w:rPr>
        <w:t>7.12.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tyre pressure</w:t>
      </w:r>
    </w:p>
    <w:p>
      <w:pPr/>
      <w:r>
        <w:rPr>
          <w:lang w:val="en-GB"/>
        </w:rPr>
        <w:t>7.13.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security of e-components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Accessories</w:t>
      </w:r>
    </w:p>
    <w:p>
      <w:pPr/>
      <w:r>
        <w:rPr>
          <w:lang w:val="en-GB"/>
        </w:rPr>
        <w:t>Include lighting, carriers and racks, audible warning devices, side stand, mud guards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Agreed timescales</w:t>
      </w:r>
    </w:p>
    <w:p>
      <w:pPr/>
      <w:r>
        <w:rPr>
          <w:lang w:val="en-GB"/>
        </w:rPr>
        <w:t>Examples include manufacturer’s recommended work times, job times set by your company or a job time agreed with a specific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Conformity</w:t>
      </w:r>
    </w:p>
    <w:p>
      <w:pPr/>
      <w:r>
        <w:rPr>
          <w:lang w:val="en-GB"/>
        </w:rPr>
        <w:t>Examples include conformity to approvals and specifications, UK and European legal requirements where applicable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Cycles</w:t>
      </w:r>
    </w:p>
    <w:p>
      <w:pPr/>
      <w:r>
        <w:rPr>
          <w:lang w:val="en-GB"/>
        </w:rPr>
        <w:t>In this standard the term ‘cycle’ includes pedal-propelled vehicles with two, three or four wheels on which the rider sits. It may also include pedal-assisted e-bikes:</w:t>
      </w:r>
    </w:p>
    <w:p>
      <w:pPr/>
      <w:r>
        <w:rPr>
          <w:lang w:val="en-GB"/>
        </w:rPr>
        <w:t>• Road legal up to 15.5 mph with a motor with an output of up to 250w</w:t>
      </w:r>
    </w:p>
    <w:p>
      <w:pPr/>
      <w:r>
        <w:rPr>
          <w:lang w:val="en-GB"/>
        </w:rPr>
        <w:t>• E-cycles used for other purposes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E-system components</w:t>
      </w:r>
    </w:p>
    <w:p>
      <w:pPr/>
      <w:r>
        <w:rPr>
          <w:lang w:val="en-GB"/>
        </w:rPr>
        <w:t>For example battery, controls, rider information, wiring loom, motor.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Sensory examination methods</w:t>
      </w:r>
    </w:p>
    <w:p>
      <w:pPr/>
      <w:r>
        <w:rPr>
          <w:lang w:val="en-GB"/>
        </w:rPr>
        <w:t xml:space="preserve">These may include looking, listening, smelling and touching for heat.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CY02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Cycle Technician, Advanced Cycle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Maintenance and Repair - Cycle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Cycle; routine maintenance; adjustment; lubrication;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c8329968014b7b" /><Relationship Type="http://schemas.openxmlformats.org/officeDocument/2006/relationships/numbering" Target="/word/numbering.xml" Id="Re53083d9e387406a" /><Relationship Type="http://schemas.openxmlformats.org/officeDocument/2006/relationships/settings" Target="/word/settings.xml" Id="Ra4f1ce8b29d74b38" /><Relationship Type="http://schemas.openxmlformats.org/officeDocument/2006/relationships/image" Target="/word/media/3b1c947e-13e2-4073-b3df-eff41b21e0c3.png" Id="R839d6bdd5bc34013" /></Relationships>
</file>