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d656f3430645f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COGHT004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Emergency and environmental procedures in the transportation of hydrogen products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3d17c6d074848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d26e002f31e4a65" /><Relationship Type="http://schemas.openxmlformats.org/officeDocument/2006/relationships/numbering" Target="/word/numbering.xml" Id="R3dcada9211f74cce" /><Relationship Type="http://schemas.openxmlformats.org/officeDocument/2006/relationships/settings" Target="/word/settings.xml" Id="R5c596ce136974e1f" /><Relationship Type="http://schemas.openxmlformats.org/officeDocument/2006/relationships/image" Target="/word/media/de58d886-c558-4b55-968e-f3eb8f40735c.png" Id="Rb3d17c6d07484827" /></Relationships>
</file>