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5e07d6d6b64b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TECDT80641</w:t>
            </w:r>
            <w:r>
              <w:rPr>
                <w:b/>
              </w:rPr>
              <w:br/>
            </w:r>
            <w:r>
              <w:rPr>
                <w:b/>
              </w:rPr>
              <w:t>Provide privacy and data protection compliance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89ee56ee4843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providing privacy and data protection services within an organisation.</w:t>
      </w:r>
    </w:p>
    <w:p>
      <w:pPr/>
      <w:r>
        <w:rPr>
          <w:lang w:val="en-GB"/>
        </w:rPr>
        <w:t>This involves providing data protection and privacy guidance and appraisals for a wide range of projects. This includes planning privacy and data protection audits, managing subject access requests and conducting data protection impact assessments.</w:t>
      </w:r>
    </w:p>
    <w:p>
      <w:pPr/>
      <w:r>
        <w:rPr>
          <w:lang w:val="en-GB"/>
        </w:rPr>
        <w:t>This standard is for those who need to provide privacy and data protection services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 data protection audits of systems and processes to identify areas of non-compliance and recommend improvements</w:t>
      </w:r>
    </w:p>
    <w:p>
      <w:pPr>
        <w:numPr>
          <w:ilvl w:val="0"/>
          <w:numId w:val="1"/>
        </w:numPr>
      </w:pPr>
      <w:r>
        <w:t>Manage Subject Access Requests (SAR) including the liaison with data owners and completion of SAR responses</w:t>
      </w:r>
    </w:p>
    <w:p>
      <w:pPr>
        <w:numPr>
          <w:ilvl w:val="0"/>
          <w:numId w:val="1"/>
        </w:numPr>
      </w:pPr>
      <w:r>
        <w:t>Manage the Record of Data Processing Activities (ROPA) and monitor these activities for compliance with privacy and data protection requirements</w:t>
      </w:r>
    </w:p>
    <w:p>
      <w:pPr>
        <w:numPr>
          <w:ilvl w:val="0"/>
          <w:numId w:val="1"/>
        </w:numPr>
      </w:pPr>
      <w:r>
        <w:t>Investigate potential personal data breaches in a timely manner in line with organisational procedures</w:t>
      </w:r>
    </w:p>
    <w:p>
      <w:pPr>
        <w:numPr>
          <w:ilvl w:val="0"/>
          <w:numId w:val="1"/>
        </w:numPr>
      </w:pPr>
      <w:r>
        <w:t>Identify and monitor new system and process development activities for privacy and data compliance</w:t>
      </w:r>
    </w:p>
    <w:p>
      <w:pPr>
        <w:numPr>
          <w:ilvl w:val="0"/>
          <w:numId w:val="1"/>
        </w:numPr>
      </w:pPr>
      <w:r>
        <w:t>Conduct Data Protection Impact Assessments (DPIA), ensuring evaluation of all personal data processing activities</w:t>
      </w:r>
    </w:p>
    <w:p>
      <w:pPr>
        <w:numPr>
          <w:ilvl w:val="0"/>
          <w:numId w:val="1"/>
        </w:numPr>
      </w:pPr>
      <w:r>
        <w:t>Supervise privacy and data protection reporting activities in line with organisational requirements</w:t>
      </w:r>
    </w:p>
    <w:p>
      <w:pPr>
        <w:numPr>
          <w:ilvl w:val="0"/>
          <w:numId w:val="1"/>
        </w:numPr>
      </w:pPr>
      <w:r>
        <w:t>Evaluate data protection risks identified through assessments and undertake mitigations as required</w:t>
      </w:r>
    </w:p>
    <w:p>
      <w:pPr>
        <w:numPr>
          <w:ilvl w:val="0"/>
          <w:numId w:val="1"/>
        </w:numPr>
      </w:pPr>
      <w:r>
        <w:t>Manage data mapping exercises to identify where personal data is processed and stored</w:t>
      </w:r>
    </w:p>
    <w:p>
      <w:pPr>
        <w:numPr>
          <w:ilvl w:val="0"/>
          <w:numId w:val="1"/>
        </w:numPr>
      </w:pPr>
      <w:r>
        <w:t>Collaborate with stakeholders across cybersecurity, IT, HR and legal functions to ensure privacy and data protection compliance across all levels of the organisation</w:t>
      </w:r>
    </w:p>
    <w:p>
      <w:pPr>
        <w:numPr>
          <w:ilvl w:val="0"/>
          <w:numId w:val="1"/>
        </w:numPr>
      </w:pPr>
      <w:r>
        <w:t>Contribute to reviews of organisational privacy and data protection policies in light of changes to laws, regulations, and organisational practices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importance of ensuring the privacy and confidentiality of all stakeholder data</w:t>
      </w:r>
    </w:p>
    <w:p>
      <w:pPr>
        <w:numPr>
          <w:ilvl w:val="0"/>
          <w:numId w:val="2"/>
        </w:numPr>
      </w:pPr>
      <w:r>
        <w:t>The privacy and data protection regulations that cover the processing of data about people</w:t>
      </w:r>
    </w:p>
    <w:p>
      <w:pPr>
        <w:numPr>
          <w:ilvl w:val="0"/>
          <w:numId w:val="2"/>
        </w:numPr>
      </w:pPr>
      <w:r>
        <w:t>How to maintain protection of personal information and exercise respect for the privacy of individuals</w:t>
      </w:r>
    </w:p>
    <w:p>
      <w:pPr>
        <w:numPr>
          <w:ilvl w:val="0"/>
          <w:numId w:val="2"/>
        </w:numPr>
      </w:pPr>
      <w:r>
        <w:t>That personal data must be collected for specified, explicit, and legitimate purposes, and not processed in a manner that is incompatible with those purposes</w:t>
      </w:r>
    </w:p>
    <w:p>
      <w:pPr>
        <w:numPr>
          <w:ilvl w:val="0"/>
          <w:numId w:val="2"/>
        </w:numPr>
      </w:pPr>
      <w:r>
        <w:t>How to manage Subject Access Requests (SAR) to provide timely and accurate responses  </w:t>
      </w:r>
    </w:p>
    <w:p>
      <w:pPr>
        <w:numPr>
          <w:ilvl w:val="0"/>
          <w:numId w:val="2"/>
        </w:numPr>
      </w:pPr>
      <w:r>
        <w:t>That personal data needs to be processed lawfully, fairly, and in a transparent manner in relation to the data subject</w:t>
      </w:r>
    </w:p>
    <w:p>
      <w:pPr>
        <w:numPr>
          <w:ilvl w:val="0"/>
          <w:numId w:val="2"/>
        </w:numPr>
      </w:pPr>
      <w:r>
        <w:t>The need to perform audits to determine whether organisational policies and procedures continue to comply with regulations</w:t>
      </w:r>
    </w:p>
    <w:p>
      <w:pPr>
        <w:numPr>
          <w:ilvl w:val="0"/>
          <w:numId w:val="2"/>
        </w:numPr>
      </w:pPr>
      <w:r>
        <w:t>The need to implement appropriate processing and storage of data to maintain privacy and confidentiality</w:t>
      </w:r>
    </w:p>
    <w:p>
      <w:pPr>
        <w:numPr>
          <w:ilvl w:val="0"/>
          <w:numId w:val="2"/>
        </w:numPr>
      </w:pPr>
      <w:r>
        <w:t>How to deal with inappropriate access  and data privacy breaches</w:t>
      </w:r>
    </w:p>
    <w:p>
      <w:pPr>
        <w:numPr>
          <w:ilvl w:val="0"/>
          <w:numId w:val="2"/>
        </w:numPr>
      </w:pPr>
      <w:r>
        <w:t>The need to identify and evaluate the compliance of the organisations data processing activities</w:t>
      </w:r>
    </w:p>
    <w:p>
      <w:pPr>
        <w:numPr>
          <w:ilvl w:val="0"/>
          <w:numId w:val="2"/>
        </w:numPr>
      </w:pPr>
      <w:r>
        <w:t>The importance of monitoring new system developments for privacy and data compliance</w:t>
      </w:r>
    </w:p>
    <w:p>
      <w:pPr>
        <w:numPr>
          <w:ilvl w:val="0"/>
          <w:numId w:val="2"/>
        </w:numPr>
      </w:pPr>
      <w:r>
        <w:t>The need to maintain traceability of which data subjects [employees] have associations with personal data and that all processing activities are recorded and auditable</w:t>
      </w:r>
    </w:p>
    <w:p>
      <w:pPr>
        <w:numPr>
          <w:ilvl w:val="0"/>
          <w:numId w:val="2"/>
        </w:numPr>
      </w:pPr>
      <w:r>
        <w:t>How to manage and monitor the Record of Data Processing Activities (ROPA) for compliance with privacy and data protection requirements and the need for these</w:t>
      </w:r>
    </w:p>
    <w:p>
      <w:pPr>
        <w:numPr>
          <w:ilvl w:val="0"/>
          <w:numId w:val="2"/>
        </w:numPr>
      </w:pPr>
      <w:r>
        <w:t>What is meant by a Data Protection Impact Assessments (DPIAs) and how to conduct them</w:t>
      </w:r>
    </w:p>
    <w:p>
      <w:pPr>
        <w:numPr>
          <w:ilvl w:val="0"/>
          <w:numId w:val="2"/>
        </w:numPr>
      </w:pPr>
      <w:r>
        <w:t>The steps involved in data mapping</w:t>
      </w:r>
    </w:p>
    <w:p>
      <w:pPr>
        <w:numPr>
          <w:ilvl w:val="0"/>
          <w:numId w:val="2"/>
        </w:numPr>
      </w:pPr>
      <w:r>
        <w:t>The importance of collaborating with stakeholders across the organisation to ensure a culture of privacy and data protection compliance</w:t>
      </w:r>
    </w:p>
    <w:p>
      <w:pPr>
        <w:numPr>
          <w:ilvl w:val="0"/>
          <w:numId w:val="2"/>
        </w:numPr>
      </w:pPr>
      <w:r>
        <w:t>The need to conduct periodic reviews of organisational privacy and data protection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​Subject Access Requests (SAR)</w:t>
      </w:r>
    </w:p>
    <w:p>
      <w:pPr/>
      <w:r>
        <w:rPr>
          <w:lang w:val="en-GB"/>
        </w:rPr>
        <w:t>A Subject Access Request (SAR) is the right of access allowing an individual to obtain records on their personal information, held by an organisation. </w:t>
      </w:r>
    </w:p>
    <w:p>
      <w:pPr/>
      <w:r>
        <w:rPr>
          <w:lang w:val="en-GB"/>
        </w:rPr>
        <w:t>Record of Data Processing Activities (ROPA)</w:t>
      </w:r>
    </w:p>
    <w:p>
      <w:pPr/>
      <w:r>
        <w:rPr>
          <w:lang w:val="en-GB"/>
        </w:rPr>
        <w:t>Records of Processing Activities (ROPA) is an internal record that contains the information of all personal data processing activities carried out.</w:t>
      </w:r>
    </w:p>
    <w:p>
      <w:pPr/>
      <w:r>
        <w:rPr>
          <w:lang w:val="en-GB"/>
        </w:rPr>
        <w:t>*Data Protection Impact Assessments (DPIAs) *</w:t>
      </w:r>
    </w:p>
    <w:p>
      <w:pPr/>
      <w:r>
        <w:rPr>
          <w:lang w:val="en-GB"/>
        </w:rPr>
        <w:t>A Data Protection Impact Assessment (DPIA) is a process to help identify and minimise the data protection risks of an information systems project.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TECDT80641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 Professional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Data management, data protection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599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5D5C0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9df967e8684dfa" /><Relationship Type="http://schemas.openxmlformats.org/officeDocument/2006/relationships/numbering" Target="/word/numbering.xml" Id="Rd6cdc09bd00843ee" /><Relationship Type="http://schemas.openxmlformats.org/officeDocument/2006/relationships/settings" Target="/word/settings.xml" Id="R538fc5326ab74b8b" /><Relationship Type="http://schemas.openxmlformats.org/officeDocument/2006/relationships/image" Target="/word/media/2d14a4a0-f7d1-47f3-beec-f38db6b154ff.png" Id="Ra989ee56ee484332" /></Relationships>
</file>