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84f3317aaf4b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UKTTE19</w:t>
            </w:r>
            <w:r>
              <w:rPr>
                <w:b/>
              </w:rPr>
              <w:br/>
            </w:r>
            <w:r>
              <w:rPr>
                <w:b/>
              </w:rPr>
              <w:t>Diagnose and repair faults on Tram vehicle assets, components,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64b63d3c8745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diagnosing and repairing faults on Tram vehicle assets, components, equipment and systems.  You will be able to use fault finding methods and techniques to locate, diagnose and repair faults that involve the following interactive technologies: mechanical, electrical, electronic, hydraulic, pneumatic, fixtures and fittings and ancillary systems.  The type and range of problems and faults could be complex and involve the interaction between two or more assets, components, equipment and systems.  Fault diagnosis could include continual and intermittent faults and be affected by factors such as environmental, ageing, human error and inherent design problems.  From the evidence gained, you will be expected to identify the fault and probable cause.  You will be able to confirm the repair activities to be undertaken and carry out these repairs within the limits of your own authority.</w:t>
      </w:r>
    </w:p>
    <w:p>
      <w:pPr/>
      <w:r>
        <w:rPr>
          <w:lang w:val="en-GB"/>
        </w:rPr>
        <w:t>Your acquired underpinning knowledge will provide an understanding of your work and an informed approach when applying fault diagnosis procedures within an integrated system. You will understand the various fault diagnosis methods and techniques in use, and their application. You will know how to apply and interpret information obtained from the diagnostic aids and equipment, when carrying out the activities and identifying faults or conditions that are outside the required specification. You will know and understand the interaction of the other associated integrated technologies and will have sufficient knowledge to carry out effective fault diagnosis of the Integrated system.</w:t>
      </w:r>
    </w:p>
    <w:p>
      <w:pPr/>
      <w:r>
        <w:rPr>
          <w:lang w:val="en-GB"/>
        </w:rPr>
        <w:t>You will understand the safety precautions required when undertaking fault diagnosis activities, especially when isolating the equipment and taking the necessary safeguards to protect yourself and others in the workplace.</w:t>
      </w:r>
    </w:p>
    <w:p>
      <w:pPr/>
      <w:r>
        <w:rPr>
          <w:lang w:val="en-GB"/>
        </w:rPr>
        <w:t>This standard is for those who work in the Tram engineering environment at supervisor/technician level.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confirm you are wearing the correct PPE (Personal Protective Equipment) and following the relevant </w:t>
      </w:r>
    </w:p>
    <w:p>
      <w:pPr/>
      <w:r>
        <w:rPr>
          <w:lang w:val="en-GB"/>
        </w:rPr>
        <w:t>health and safety procedures</w:t>
      </w:r>
    </w:p>
    <w:p>
      <w:pPr/>
      <w:r>
        <w:rPr>
          <w:lang w:val="en-GB"/>
        </w:rPr>
        <w:t xml:space="preserve">P2        interpret and analyse the received </w:t>
      </w:r>
    </w:p>
    <w:p>
      <w:pPr/>
      <w:r>
        <w:rPr>
          <w:lang w:val="en-GB"/>
        </w:rPr>
        <w:t>information</w:t>
      </w:r>
    </w:p>
    <w:p>
      <w:pPr/>
      <w:r>
        <w:rPr>
          <w:lang w:val="en-GB"/>
        </w:rPr>
        <w:t xml:space="preserve"> on the symptoms and problems associated with the Tram vehicle assets, components, equipment and systems</w:t>
      </w:r>
    </w:p>
    <w:p>
      <w:pPr/>
      <w:r>
        <w:rPr>
          <w:lang w:val="en-GB"/>
        </w:rPr>
        <w:t xml:space="preserve">P3        identify the </w:t>
      </w:r>
    </w:p>
    <w:p>
      <w:pPr/>
      <w:r>
        <w:rPr>
          <w:lang w:val="en-GB"/>
        </w:rPr>
        <w:t>fault finding activities and diagnostic tests</w:t>
      </w:r>
    </w:p>
    <w:p>
      <w:pPr/>
      <w:r>
        <w:rPr>
          <w:lang w:val="en-GB"/>
        </w:rPr>
        <w:t xml:space="preserve"> to be undertaken in line with organisational procedures</w:t>
      </w:r>
    </w:p>
    <w:p>
      <w:pPr/>
      <w:r>
        <w:rPr>
          <w:lang w:val="en-GB"/>
        </w:rPr>
        <w:t xml:space="preserve">P4        prepare </w:t>
      </w:r>
    </w:p>
    <w:p>
      <w:pPr/>
      <w:r>
        <w:rPr>
          <w:lang w:val="en-GB"/>
        </w:rPr>
        <w:t>diagnostic tools and equipment</w:t>
      </w:r>
    </w:p>
    <w:p>
      <w:pPr/>
      <w:r>
        <w:rPr>
          <w:lang w:val="en-GB"/>
        </w:rPr>
        <w:t xml:space="preserve"> in line with organisational procedures</w:t>
      </w:r>
    </w:p>
    <w:p>
      <w:pPr/>
      <w:r>
        <w:rPr>
          <w:lang w:val="en-GB"/>
        </w:rPr>
        <w:t>P5        take action to prevent damage or interference with other components, equipment or systems during fault finding activities</w:t>
      </w:r>
    </w:p>
    <w:p>
      <w:pPr/>
      <w:r>
        <w:rPr>
          <w:lang w:val="en-GB"/>
        </w:rPr>
        <w:t>P6        select, use and apply diagnostic techniques, tools and aids to locate faults</w:t>
      </w:r>
    </w:p>
    <w:p>
      <w:pPr/>
      <w:r>
        <w:rPr>
          <w:lang w:val="en-GB"/>
        </w:rPr>
        <w:t>P7        complete the fault diagnosis within the agreed timelines and inform the relevant stakeholder when this cannot be achieved</w:t>
      </w:r>
    </w:p>
    <w:p>
      <w:pPr/>
      <w:r>
        <w:rPr>
          <w:lang w:val="en-GB"/>
        </w:rPr>
        <w:t xml:space="preserve">P8        investigate and analyse the diagnostic results in order to draw conclusions about the </w:t>
      </w:r>
    </w:p>
    <w:p>
      <w:pPr/>
      <w:r>
        <w:rPr>
          <w:lang w:val="en-GB"/>
        </w:rPr>
        <w:t>nature and probable cause of the fault</w:t>
      </w:r>
    </w:p>
    <w:p>
      <w:pPr/>
      <w:r>
        <w:rPr>
          <w:lang w:val="en-GB"/>
        </w:rPr>
        <w:t>P9        establish the implications of the fault on other work activities and on the safety of the Tram and Tramway environment</w:t>
      </w:r>
    </w:p>
    <w:p>
      <w:pPr/>
      <w:r>
        <w:rPr>
          <w:lang w:val="en-GB"/>
        </w:rPr>
        <w:t>P10    confirm the repair activities to be undertaken and the resources required</w:t>
      </w:r>
    </w:p>
    <w:p>
      <w:pPr/>
      <w:r>
        <w:rPr>
          <w:lang w:val="en-GB"/>
        </w:rPr>
        <w:t>P11    obtain organisational approval for repair activities to take place</w:t>
      </w:r>
    </w:p>
    <w:p>
      <w:pPr/>
      <w:r>
        <w:rPr>
          <w:lang w:val="en-GB"/>
        </w:rPr>
        <w:t xml:space="preserve">P12    carry out </w:t>
      </w:r>
    </w:p>
    <w:p>
      <w:pPr/>
      <w:r>
        <w:rPr>
          <w:lang w:val="en-GB"/>
        </w:rPr>
        <w:t>repair activities</w:t>
      </w:r>
    </w:p>
    <w:p>
      <w:pPr/>
      <w:r>
        <w:rPr>
          <w:lang w:val="en-GB"/>
        </w:rPr>
        <w:t xml:space="preserve"> on Tram vehicle assets, components, equipment and systems in line with organisational procedures</w:t>
      </w:r>
    </w:p>
    <w:p>
      <w:pPr/>
      <w:r>
        <w:rPr>
          <w:lang w:val="en-GB"/>
        </w:rPr>
        <w:t xml:space="preserve">P13    carry out </w:t>
      </w:r>
    </w:p>
    <w:p>
      <w:pPr/>
      <w:r>
        <w:rPr>
          <w:lang w:val="en-GB"/>
        </w:rPr>
        <w:t>integrity test and checks</w:t>
      </w:r>
    </w:p>
    <w:p>
      <w:pPr/>
      <w:r>
        <w:rPr>
          <w:lang w:val="en-GB"/>
        </w:rPr>
        <w:t xml:space="preserve"> on the repaired Tram vehicle asset, component, equipment or system to confirm it is functioning correctly</w:t>
      </w:r>
    </w:p>
    <w:p>
      <w:pPr/>
      <w:r>
        <w:rPr>
          <w:lang w:val="en-GB"/>
        </w:rPr>
        <w:t>P14    record details on the extent and location of the faults and repairs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K2        </w:t>
      </w:r>
    </w:p>
    <w:p>
      <w:pPr/>
      <w:r>
        <w:rPr>
          <w:lang w:val="en-GB"/>
        </w:rPr>
        <w:t>Systems</w:t>
      </w:r>
    </w:p>
    <w:p>
      <w:pPr/>
      <w:r>
        <w:rPr>
          <w:lang w:val="en-GB"/>
        </w:rPr>
        <w:t xml:space="preserve"> may include ancillary systems such as; security cameras, CCTV, digital recording systems, air systems, audio/visual equipment, two way radio, route information systems, global positioning systems, in cab signalling systems, cleaning systems and equipment.</w:t>
      </w:r>
    </w:p>
    <w:p>
      <w:pPr/>
      <w:r>
        <w:rPr>
          <w:lang w:val="en-GB"/>
        </w:rPr>
        <w:t xml:space="preserve">K6        </w:t>
      </w:r>
    </w:p>
    <w:p>
      <w:pPr/>
      <w:r>
        <w:rPr>
          <w:lang w:val="en-GB"/>
        </w:rPr>
        <w:t>Hazards</w:t>
      </w:r>
    </w:p>
    <w:p>
      <w:pPr/>
      <w:r>
        <w:rPr>
          <w:lang w:val="en-GB"/>
        </w:rPr>
        <w:t xml:space="preserve"> may include; stored pressure/force, electrical contact, electrical/electronic interfaces, handling fluids, using faulty/damaged tools and equipment, using unauthorised procedures, working at height, working in confined spaces.</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Engineering and Manufacturing Technologies, Transportation Operations and Maintenance</w:t>
      </w:r>
      <w:r>
        <w:rPr>
          <w:lang w:val="en-GB"/>
        </w:rPr>
        <w:br/>
      </w:r>
    </w:p>
    <w:p>
      <w:pPr/>
      <w:r>
        <w:rPr>
          <w:lang w:val="en-GB"/>
          <w:b/>
        </w:rPr>
        <w:t>Suite</w:t>
      </w:r>
    </w:p>
    <w:p>
      <w:pPr/>
      <w:r>
        <w:rPr>
          <w:lang w:val="en-GB"/>
        </w:rPr>
        <w:t>Tram Engineering</w:t>
      </w:r>
      <w:r>
        <w:rPr>
          <w:lang w:val="en-GB"/>
        </w:rPr>
        <w:br/>
      </w:r>
    </w:p>
    <w:p>
      <w:pPr/>
      <w:r>
        <w:rPr>
          <w:lang w:val="en-GB"/>
          <w:b/>
        </w:rPr>
        <w:t>Keywords</w:t>
      </w:r>
    </w:p>
    <w:p>
      <w:pPr/>
      <w:r>
        <w:rPr>
          <w:lang w:val="en-GB"/>
        </w:rPr>
        <w:t>Tram, Tramway, diagnose, diagnostic, repair, engineering.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9fbfc5906041c7" /><Relationship Type="http://schemas.openxmlformats.org/officeDocument/2006/relationships/numbering" Target="/word/numbering.xml" Id="R9bc3c29e393d41c3" /><Relationship Type="http://schemas.openxmlformats.org/officeDocument/2006/relationships/settings" Target="/word/settings.xml" Id="R95b29f9eb64c4593" /><Relationship Type="http://schemas.openxmlformats.org/officeDocument/2006/relationships/image" Target="/word/media/0d9e9be2-220a-4da8-9a9c-e634322dd044.png" Id="R9864b63d3c874584" /></Relationships>
</file>