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9f52d3bd974d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UKTTD13</w:t>
            </w:r>
            <w:r>
              <w:rPr>
                <w:b/>
              </w:rPr>
              <w:br/>
            </w:r>
            <w:r>
              <w:rPr>
                <w:b/>
              </w:rPr>
              <w:t xml:space="preserve">Assist with the local movement of Tram vehicles to meet operational requirements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8fa7207f964b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with the local movement of Tram vehicles to meet operational requirements.  You will be able to plan and assist in the local movements of Tram vehicles safely and efficiently in both normal and non–routine situations.  This involves planning movements, moving Tram vehicles, using hand signals and following safe systems of work. You will be able to confirm that all organisational procedures are followed.  You will also be able to deal with non-routine situations which can arise during the course of moving tram vehicles within a local environment.</w:t>
      </w:r>
    </w:p>
    <w:p>
      <w:pPr/>
      <w:r>
        <w:rPr>
          <w:lang w:val="en-GB"/>
        </w:rPr>
        <w:t>This standard consists of two elements:</w:t>
      </w:r>
    </w:p>
    <w:p>
      <w:pPr/>
      <w:r>
        <w:rPr>
          <w:lang w:val="en-GB"/>
        </w:rPr>
        <w:t>1.          Plan and assist in the local movement of Tram vehicles</w:t>
      </w:r>
    </w:p>
    <w:p>
      <w:pPr/>
      <w:r>
        <w:rPr>
          <w:lang w:val="en-GB"/>
        </w:rPr>
        <w:t>2.          Respond to non-routine situations</w:t>
      </w:r>
    </w:p>
    <w:p>
      <w:pPr/>
      <w:r>
        <w:rPr>
          <w:lang w:val="en-GB"/>
        </w:rPr>
        <w:t>This standard is for Tram drivers, and those involved in engineering, maintenance and the cleaning of Tram vehicles.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        Performance Scope</w:t>
      </w:r>
    </w:p>
    <w:p>
      <w:pPr/>
      <w:r>
        <w:rPr>
          <w:lang w:val="en-GB"/>
        </w:rPr>
        <w:t>          Knowledge Scope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Local movements</w:t>
      </w:r>
    </w:p>
    <w:p>
      <w:pPr/>
      <w:r>
        <w:rPr>
          <w:lang w:val="en-GB"/>
        </w:rPr>
        <w:t>This is defined as movement of a tram vehicle within a defined area such as a depot for the purposes of engineering and maintenance, cleaning and stabling.</w:t>
      </w:r>
    </w:p>
    <w:p>
      <w:pPr/>
      <w:r>
        <w:rPr>
          <w:lang w:val="en-GB"/>
        </w:rPr>
        <w:t>Non-routine</w:t>
      </w:r>
    </w:p>
    <w:p>
      <w:pPr/>
      <w:r>
        <w:rPr>
          <w:lang w:val="en-GB"/>
        </w:rPr>
        <w:t>An unusual, irregular or emergency situation.</w:t>
      </w:r>
    </w:p>
    <w:p>
      <w:pPr/>
      <w:r>
        <w:rPr>
          <w:lang w:val="en-GB"/>
          <w:b/>
        </w:rPr>
        <w:t>Developed by</w:t>
      </w:r>
    </w:p>
    <w:p>
      <w:pPr/>
      <w:r>
        <w:rPr>
          <w:lang w:val="en-GB"/>
        </w:rPr>
        <w:t>UK Tram</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Jun 2020</w:t>
      </w:r>
      <w:r>
        <w:rPr>
          <w:lang w:val="en-GB"/>
        </w:rPr>
        <w:br/>
      </w:r>
    </w:p>
    <w:p>
      <w:pPr/>
      <w:r>
        <w:rPr>
          <w:lang w:val="en-GB"/>
          <w:b/>
        </w:rPr>
        <w:t>Indicative Review Date</w:t>
      </w:r>
    </w:p>
    <w:p>
      <w:pPr/>
      <w:r>
        <w:rPr>
          <w:lang w:val="en-GB"/>
        </w:rPr>
        <w:t>30 Jun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New NOS</w:t>
      </w:r>
      <w:r>
        <w:rPr>
          <w:lang w:val="en-GB"/>
        </w:rPr>
        <w:br/>
      </w:r>
    </w:p>
    <w:p>
      <w:pPr/>
      <w:r>
        <w:rPr>
          <w:lang w:val="en-GB"/>
          <w:b/>
        </w:rPr>
        <w:t>Original URN</w:t>
      </w:r>
    </w:p>
    <w:p>
      <w:pPr/>
      <w:r>
        <w:rPr>
          <w:lang w:val="en-GB"/>
        </w:rPr>
        <w:t>New</w:t>
      </w:r>
      <w:r>
        <w:rPr>
          <w:lang w:val="en-GB"/>
        </w:rPr>
        <w:br/>
      </w:r>
    </w:p>
    <w:p>
      <w:pPr/>
      <w:r>
        <w:rPr>
          <w:lang w:val="en-GB"/>
          <w:b/>
        </w:rPr>
        <w:t>Relevant Occupations</w:t>
      </w:r>
    </w:p>
    <w:p>
      <w:pPr/>
      <w:r>
        <w:rPr>
          <w:lang w:val="en-GB"/>
        </w:rPr>
        <w:t>Transport Drivers and Operatives</w:t>
      </w:r>
      <w:r>
        <w:rPr>
          <w:lang w:val="en-GB"/>
        </w:rPr>
        <w:br/>
      </w:r>
    </w:p>
    <w:p>
      <w:pPr/>
      <w:r>
        <w:rPr>
          <w:lang w:val="en-GB"/>
          <w:b/>
        </w:rPr>
        <w:t>Suite</w:t>
      </w:r>
    </w:p>
    <w:p>
      <w:pPr/>
      <w:r>
        <w:rPr>
          <w:lang w:val="en-GB"/>
        </w:rPr>
        <w:t>Tram and Light Rail Driving, Tram Engineering</w:t>
      </w:r>
      <w:r>
        <w:rPr>
          <w:lang w:val="en-GB"/>
        </w:rPr>
        <w:br/>
      </w:r>
    </w:p>
    <w:p>
      <w:pPr/>
      <w:r>
        <w:rPr>
          <w:lang w:val="en-GB"/>
          <w:b/>
        </w:rPr>
        <w:t>Keywords</w:t>
      </w:r>
    </w:p>
    <w:p>
      <w:pPr/>
      <w:r>
        <w:rPr>
          <w:lang w:val="en-GB"/>
        </w:rPr>
        <w:t>Tram, Tramway, movement, local, operational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436027d266469d" /><Relationship Type="http://schemas.openxmlformats.org/officeDocument/2006/relationships/numbering" Target="/word/numbering.xml" Id="R938234a4ad8a4782" /><Relationship Type="http://schemas.openxmlformats.org/officeDocument/2006/relationships/settings" Target="/word/settings.xml" Id="R68836ea9696d44b7" /><Relationship Type="http://schemas.openxmlformats.org/officeDocument/2006/relationships/image" Target="/word/media/f15c1668-1371-4bb2-a5da-da36532e3e6b.png" Id="Rad8fa7207f964b6e" /></Relationships>
</file>