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e0fc3cc914c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SFJDC2</w:t>
            </w:r>
            <w:r>
              <w:rPr>
                <w:b/>
              </w:rPr>
              <w:br/>
            </w:r>
            <w:r>
              <w:rPr>
                <w:b/>
              </w:rPr>
              <w:t>Provide support to those attending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a189464d7645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support to parties attending courts and tribunals, excluding officials. It includes explaining proceedings and ensuring parties are directed to the relevant room.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tribunals or prosecutions.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identify parties arriving to hearings in line with organisational requirements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with parties the details of hearings they are to attend in line with organisational requirements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with parties if they have information which needs to be made available to officials in line with organisational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information reaches officials in line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take action where parties are missing in line with organisational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advise parties attending courts and tribunals of the location of facilities within the building in line with organisational requirements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direct those attending to areas appropriate to their hearing in line with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courts and tribunals proceedings to parties in line with organisational requirements, including:</w:t>
      </w:r>
    </w:p>
    <w:p>
      <w:pPr/>
      <w:r>
        <w:rPr>
          <w:lang w:val="en-GB"/>
        </w:rPr>
        <w:t>8.1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codes of behaviour</w:t>
      </w:r>
    </w:p>
    <w:p>
      <w:pPr/>
      <w:r>
        <w:rPr>
          <w:lang w:val="en-GB"/>
        </w:rPr>
        <w:t>8.2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where they will be seated </w:t>
      </w:r>
    </w:p>
    <w:p>
      <w:pPr/>
      <w:r>
        <w:rPr>
          <w:lang w:val="en-GB"/>
        </w:rPr>
        <w:t>8.3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and protocols, they will be expected to follow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with parties the type of support required in line with organisational requirements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take agreed action to address the needs of those attending in line with organisational requirements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present information to those attending in line with organisational requirements, and:</w:t>
      </w:r>
    </w:p>
    <w:p>
      <w:pPr/>
      <w:r>
        <w:rPr>
          <w:lang w:val="en-GB"/>
        </w:rPr>
        <w:t>11.1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promote understanding</w:t>
      </w:r>
    </w:p>
    <w:p>
      <w:pPr/>
      <w:r>
        <w:rPr>
          <w:lang w:val="en-GB"/>
        </w:rPr>
        <w:t>11.2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encourage questions </w:t>
      </w:r>
    </w:p>
    <w:p>
      <w:pPr/>
      <w:r>
        <w:rPr>
          <w:lang w:val="en-GB"/>
        </w:rPr>
        <w:t>11.3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for understanding</w:t>
      </w:r>
    </w:p>
    <w:p>
      <w:pPr/>
      <w:r>
        <w:rPr>
          <w:lang w:val="en-GB"/>
        </w:rPr>
        <w:t>11.4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clarification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keep information secure in line with organisational and legislative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deal with individuals in ways which promote positive behaviour and attitudes in accordance with your organisation’s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relevant to addressing, preparing and supporting parties attending courts and tribunals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information brought by parties attending courts and tribunals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who the information needs to be passed to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rights, roles and responsibilities of parties attending hearings within your area of responsibility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range of facilities available to those attending courts and tribunals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emergency procedures for evacuating buildings, and your role and responsibilities in the event of emergencies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directing people attending hearings to waiting areas and their hearing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key roles and responsibilities of officials within courts and tribunals in your area of responsibility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codes of behaviour relevant to those attending court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requirements for support that may arise, and how to deal with this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people responsible for managing witness protection, relevant to your area of operations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whether people attending hearings require support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different communication methods and how to adapt your style to address the needs of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DC2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courts; tribunals; case; support; attendance; proceedings 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441555b4104bf9" /><Relationship Type="http://schemas.openxmlformats.org/officeDocument/2006/relationships/numbering" Target="/word/numbering.xml" Id="Re9b49a28b01e4ab4" /><Relationship Type="http://schemas.openxmlformats.org/officeDocument/2006/relationships/settings" Target="/word/settings.xml" Id="R0db0de7f7bed473a" /><Relationship Type="http://schemas.openxmlformats.org/officeDocument/2006/relationships/image" Target="/word/media/fbda2afe-f65c-4377-ba27-1f5b19d04597.png" Id="R9ba189464d7645cb" /></Relationships>
</file>