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b9e5cbd47944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SKAHDBR16</w:t>
            </w:r>
            <w:r>
              <w:rPr>
                <w:b/>
              </w:rPr>
              <w:br/>
            </w:r>
            <w:r>
              <w:rPr>
                <w:b/>
              </w:rPr>
              <w:t>Dry, style and finish hair using hairdressing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f2d1bf831640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and SKAHDBRBNS1 Consult, assess, plan and prepare for Hair, Barbering, Beauty, Nails, Wellbeing and Holistic services.</w:t>
      </w:r>
    </w:p>
    <w:p>
      <w:pPr/>
      <w:r>
        <w:rPr>
          <w:lang w:val="en-GB"/>
        </w:rPr>
        <w:t> This standard is about a hair professional providing drying, styling and finishing services.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Dry the hair</w:t>
      </w:r>
    </w:p>
    <w:p>
      <w:pPr>
        <w:numPr>
          <w:ilvl w:val="0"/>
          <w:numId w:val="1"/>
        </w:numPr>
      </w:pPr>
      <w:r>
        <w:t>Style the hair</w:t>
      </w:r>
    </w:p>
    <w:p>
      <w:pPr>
        <w:numPr>
          <w:ilvl w:val="0"/>
          <w:numId w:val="1"/>
        </w:numPr>
      </w:pPr>
      <w:r>
        <w:t>Finish the hair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a concise and comprehensive consultation with the individual</w:t>
      </w:r>
    </w:p>
    <w:p>
      <w:pPr>
        <w:numPr>
          <w:ilvl w:val="0"/>
          <w:numId w:val="2"/>
        </w:numPr>
      </w:pPr>
      <w:r>
        <w:t>maintain your responsibilities for health and safety in accordance with legislation, regulations, directives and guidelines</w:t>
      </w:r>
    </w:p>
    <w:p>
      <w:pPr>
        <w:numPr>
          <w:ilvl w:val="0"/>
          <w:numId w:val="2"/>
        </w:numPr>
      </w:pPr>
      <w:r>
        <w:t>discuss and establish the individual's objectives and desired outcomes to inform the hair drying, styling and finish service plan, to include: 3.1 treatment history 3.2 alternative treatment options</w:t>
      </w:r>
    </w:p>
    <w:p>
      <w:pPr>
        <w:numPr>
          <w:ilvl w:val="0"/>
          <w:numId w:val="2"/>
        </w:numPr>
      </w:pPr>
      <w:r>
        <w:t>carry out a hair and scalp analysis, to include: 4.1 </w:t>
      </w:r>
    </w:p>
    <w:p>
      <w:pPr>
        <w:numPr>
          <w:ilvl w:val="0"/>
          <w:numId w:val="2"/>
        </w:numPr>
      </w:pPr>
      <w:r>
        <w:t>hair curl classification</w:t>
      </w:r>
    </w:p>
    <w:p>
      <w:pPr>
        <w:numPr>
          <w:ilvl w:val="0"/>
          <w:numId w:val="2"/>
        </w:numPr>
      </w:pPr>
      <w:r>
        <w:t> 4.2 </w:t>
      </w:r>
    </w:p>
    <w:p>
      <w:pPr>
        <w:numPr>
          <w:ilvl w:val="0"/>
          <w:numId w:val="2"/>
        </w:numPr>
      </w:pPr>
      <w:r>
        <w:t>hair characteristics</w:t>
      </w:r>
    </w:p>
    <w:p>
      <w:pPr>
        <w:numPr>
          <w:ilvl w:val="0"/>
          <w:numId w:val="2"/>
        </w:numPr>
      </w:pPr>
      <w:r>
        <w:t> 4.3 </w:t>
      </w:r>
    </w:p>
    <w:p>
      <w:pPr>
        <w:numPr>
          <w:ilvl w:val="0"/>
          <w:numId w:val="2"/>
        </w:numPr>
      </w:pPr>
      <w:r>
        <w:t>state of hair</w:t>
      </w:r>
    </w:p>
    <w:p>
      <w:pPr>
        <w:numPr>
          <w:ilvl w:val="0"/>
          <w:numId w:val="2"/>
        </w:numPr>
      </w:pPr>
      <w:r>
        <w:t> 4.4 scalp condition</w:t>
      </w:r>
    </w:p>
    <w:p>
      <w:pPr>
        <w:numPr>
          <w:ilvl w:val="0"/>
          <w:numId w:val="2"/>
        </w:numPr>
      </w:pPr>
      <w:r>
        <w:t>carry out </w:t>
      </w:r>
    </w:p>
    <w:p>
      <w:pPr>
        <w:numPr>
          <w:ilvl w:val="0"/>
          <w:numId w:val="2"/>
        </w:numPr>
      </w:pPr>
      <w:r>
        <w:t>tests</w:t>
      </w:r>
    </w:p>
    <w:p>
      <w:pPr>
        <w:numPr>
          <w:ilvl w:val="0"/>
          <w:numId w:val="2"/>
        </w:numPr>
      </w:pPr>
      <w:r>
        <w:t> to determine suitability for service</w:t>
      </w:r>
    </w:p>
    <w:p>
      <w:pPr>
        <w:numPr>
          <w:ilvl w:val="0"/>
          <w:numId w:val="2"/>
        </w:numPr>
      </w:pPr>
      <w:r>
        <w:t>discuss the </w:t>
      </w:r>
    </w:p>
    <w:p>
      <w:pPr>
        <w:numPr>
          <w:ilvl w:val="0"/>
          <w:numId w:val="2"/>
        </w:numPr>
      </w:pPr>
      <w:r>
        <w:t>thermal styling techniques</w:t>
      </w:r>
    </w:p>
    <w:p>
      <w:pPr>
        <w:numPr>
          <w:ilvl w:val="0"/>
          <w:numId w:val="2"/>
        </w:numPr>
      </w:pPr>
      <w:r>
        <w:t> and equipment to be used in accordance with the service plan</w:t>
      </w:r>
    </w:p>
    <w:p>
      <w:pPr>
        <w:numPr>
          <w:ilvl w:val="0"/>
          <w:numId w:val="2"/>
        </w:numPr>
      </w:pPr>
      <w:r>
        <w:t>confirm and agree with the individual, they have understood the proposed hair drying, styling and finish service, to include: </w:t>
      </w:r>
    </w:p>
    <w:p>
      <w:pPr>
        <w:numPr>
          <w:ilvl w:val="1"/>
          <w:numId w:val="2"/>
        </w:numPr>
      </w:pPr>
      <w:r>
        <w:t>contra-actions</w:t>
      </w:r>
    </w:p>
    <w:p>
      <w:pPr>
        <w:numPr>
          <w:ilvl w:val="1"/>
          <w:numId w:val="2"/>
        </w:numPr>
      </w:pPr>
      <w:r>
        <w:t>adverse reactions</w:t>
      </w:r>
    </w:p>
    <w:p>
      <w:pPr>
        <w:numPr>
          <w:ilvl w:val="0"/>
          <w:numId w:val="2"/>
        </w:numPr>
      </w:pPr>
      <w:r>
        <w:t>obtain the individual's informed consent for the hair drying, styling and finish service</w:t>
      </w:r>
    </w:p>
    <w:p>
      <w:pPr>
        <w:numPr>
          <w:ilvl w:val="0"/>
          <w:numId w:val="2"/>
        </w:numPr>
      </w:pPr>
      <w:r>
        <w:t>prepare the individual and shampoo the hair and scalp in accordance with </w:t>
      </w:r>
    </w:p>
    <w:p>
      <w:pPr>
        <w:numPr>
          <w:ilvl w:val="0"/>
          <w:numId w:val="2"/>
        </w:numPr>
      </w:pPr>
      <w:r>
        <w:t>the hair drying, styling and finish service protocol</w:t>
      </w:r>
    </w:p>
    <w:p>
      <w:pPr>
        <w:numPr>
          <w:ilvl w:val="0"/>
          <w:numId w:val="2"/>
        </w:numPr>
      </w:pPr>
      <w:r>
        <w:t>comb the wet hair in preparation for the blow drying service in accordance with the blow drying service protocol, to include: 10.1 ensure even level of moisture in the hair 10.2 select and apply </w:t>
      </w:r>
    </w:p>
    <w:p>
      <w:pPr>
        <w:numPr>
          <w:ilvl w:val="0"/>
          <w:numId w:val="2"/>
        </w:numPr>
      </w:pPr>
      <w:r>
        <w:t>styling products</w:t>
      </w:r>
    </w:p>
    <w:p>
      <w:pPr>
        <w:numPr>
          <w:ilvl w:val="0"/>
          <w:numId w:val="2"/>
        </w:numPr>
      </w:pPr>
      <w:r>
        <w:t>comb, section and secure hair in accordance with the blow drying service plan</w:t>
      </w:r>
    </w:p>
    <w:p>
      <w:pPr>
        <w:numPr>
          <w:ilvl w:val="0"/>
          <w:numId w:val="2"/>
        </w:numPr>
      </w:pPr>
      <w:r>
        <w:t>blow dry the hair from root to tip using </w:t>
      </w:r>
    </w:p>
    <w:p>
      <w:pPr>
        <w:numPr>
          <w:ilvl w:val="0"/>
          <w:numId w:val="2"/>
        </w:numPr>
      </w:pPr>
      <w:r>
        <w:t>drying techniques</w:t>
      </w:r>
    </w:p>
    <w:p>
      <w:pPr>
        <w:numPr>
          <w:ilvl w:val="0"/>
          <w:numId w:val="2"/>
        </w:numPr>
      </w:pPr>
      <w:r>
        <w:t>, minimising the risk of damage to the hair, to include:</w:t>
      </w:r>
    </w:p>
    <w:p>
      <w:pPr>
        <w:numPr>
          <w:ilvl w:val="1"/>
          <w:numId w:val="2"/>
        </w:numPr>
      </w:pPr>
      <w:r>
        <w:t>maintaining even tension throughout the drying process when using tools</w:t>
      </w:r>
    </w:p>
    <w:p>
      <w:pPr>
        <w:numPr>
          <w:ilvl w:val="0"/>
          <w:numId w:val="2"/>
        </w:numPr>
      </w:pPr>
      <w:r>
        <w:t>select and prepare thermal styling tool suitable for achieving the style agreed with the individual, to include:</w:t>
      </w:r>
    </w:p>
    <w:p>
      <w:pPr>
        <w:numPr>
          <w:ilvl w:val="1"/>
          <w:numId w:val="2"/>
        </w:numPr>
      </w:pPr>
      <w:r>
        <w:t>set the thermal styling tool at the recommended operating temperature for the hair curl classification and characteristics</w:t>
      </w:r>
    </w:p>
    <w:p>
      <w:pPr>
        <w:numPr>
          <w:ilvl w:val="0"/>
          <w:numId w:val="2"/>
        </w:numPr>
      </w:pPr>
      <w:r>
        <w:t>section and secure hair in accordance with the hair styling service plan</w:t>
      </w:r>
    </w:p>
    <w:p>
      <w:pPr>
        <w:numPr>
          <w:ilvl w:val="0"/>
          <w:numId w:val="2"/>
        </w:numPr>
      </w:pPr>
      <w:r>
        <w:t>style the hair using thermal styling techniques and tools, minimising the risk of damage to the hair to include: </w:t>
      </w:r>
    </w:p>
    <w:p>
      <w:pPr>
        <w:numPr>
          <w:ilvl w:val="1"/>
          <w:numId w:val="2"/>
        </w:numPr>
      </w:pPr>
      <w:r>
        <w:t>selecting meshes of hair suitable for the size of thermal equipment used</w:t>
      </w:r>
    </w:p>
    <w:p>
      <w:pPr>
        <w:numPr>
          <w:ilvl w:val="0"/>
          <w:numId w:val="2"/>
        </w:numPr>
      </w:pPr>
      <w:r>
        <w:t>conclude the service in accordance with the drying, styling and finish service protocol, to include:</w:t>
      </w:r>
    </w:p>
    <w:p>
      <w:pPr>
        <w:numPr>
          <w:ilvl w:val="1"/>
          <w:numId w:val="2"/>
        </w:numPr>
      </w:pPr>
      <w:r>
        <w:t>select and apply </w:t>
      </w:r>
    </w:p>
    <w:p>
      <w:pPr>
        <w:numPr>
          <w:ilvl w:val="1"/>
          <w:numId w:val="2"/>
        </w:numPr>
      </w:pPr>
      <w:r>
        <w:t>finishing products</w:t>
      </w:r>
    </w:p>
    <w:p>
      <w:pPr>
        <w:numPr>
          <w:ilvl w:val="0"/>
          <w:numId w:val="2"/>
        </w:numPr>
      </w:pPr>
      <w:r>
        <w:t>confirm with the individual they are satisfied with the final result</w:t>
      </w:r>
    </w:p>
    <w:p>
      <w:pPr>
        <w:numPr>
          <w:ilvl w:val="0"/>
          <w:numId w:val="2"/>
        </w:numPr>
      </w:pPr>
      <w:r>
        <w:t>monitor the individual's health and wellbeing throughout the hair drying, styling and finish service</w:t>
      </w:r>
    </w:p>
    <w:p>
      <w:pPr>
        <w:numPr>
          <w:ilvl w:val="0"/>
          <w:numId w:val="2"/>
        </w:numPr>
      </w:pPr>
      <w:r>
        <w:t>implement the correct course of action in the event of an adverse reaction</w:t>
      </w:r>
    </w:p>
    <w:p>
      <w:pPr>
        <w:numPr>
          <w:ilvl w:val="0"/>
          <w:numId w:val="2"/>
        </w:numPr>
      </w:pPr>
      <w:r>
        <w:t>complete the individual's service records and store in accordance with data legislation</w:t>
      </w:r>
    </w:p>
    <w:p>
      <w:pPr>
        <w:numPr>
          <w:ilvl w:val="0"/>
          <w:numId w:val="2"/>
        </w:numPr>
      </w:pPr>
      <w:r>
        <w:t>use reflective practice to evaluate the hair drying, styling and finish service and take appropriate action</w:t>
      </w:r>
    </w:p>
    <w:p>
      <w:pPr>
        <w:numPr>
          <w:ilvl w:val="0"/>
          <w:numId w:val="2"/>
        </w:numPr>
      </w:pPr>
      <w:r>
        <w:t>provide </w:t>
      </w:r>
    </w:p>
    <w:p>
      <w:pPr>
        <w:numPr>
          <w:ilvl w:val="0"/>
          <w:numId w:val="2"/>
        </w:numPr>
      </w:pPr>
      <w:r>
        <w:t>instructions</w:t>
      </w:r>
    </w:p>
    <w:p>
      <w:pPr>
        <w:numPr>
          <w:ilvl w:val="0"/>
          <w:numId w:val="2"/>
        </w:numPr>
      </w:pPr>
      <w:r>
        <w:t> and advice to the individual</w:t>
      </w:r>
    </w:p>
    <w:p>
      <w:pPr>
        <w:numPr>
          <w:ilvl w:val="0"/>
          <w:numId w:val="2"/>
        </w:numPr>
      </w:pPr>
      <w:r>
        <w:t>record the outcome and evaluation of the hair drying, styling and finish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role and responsibilities in providing hair drying, styling and finish services and the importance of working within your competence</w:t>
      </w:r>
    </w:p>
    <w:p>
      <w:pPr>
        <w:numPr>
          <w:ilvl w:val="0"/>
          <w:numId w:val="3"/>
        </w:numPr>
      </w:pPr>
      <w:r>
        <w:t>why you must comply with ethical practice and work within the legislative requirements, to include:</w:t>
      </w:r>
    </w:p>
    <w:p>
      <w:pPr>
        <w:numPr>
          <w:ilvl w:val="1"/>
          <w:numId w:val="3"/>
        </w:numPr>
      </w:pPr>
      <w:r>
        <w:t>the responsibilities under local authority licensing regulations for yourself and your premises</w:t>
      </w:r>
    </w:p>
    <w:p>
      <w:pPr>
        <w:numPr>
          <w:ilvl w:val="0"/>
          <w:numId w:val="3"/>
        </w:numPr>
      </w:pPr>
      <w:r>
        <w:t>the importance to engage in, and document continuous professional development to include, up-to-date information policies, procedures and best practice guidance</w:t>
      </w:r>
    </w:p>
    <w:p>
      <w:pPr>
        <w:numPr>
          <w:ilvl w:val="0"/>
          <w:numId w:val="3"/>
        </w:numPr>
      </w:pPr>
      <w:r>
        <w:t>the </w:t>
      </w:r>
    </w:p>
    <w:p>
      <w:pPr>
        <w:numPr>
          <w:ilvl w:val="0"/>
          <w:numId w:val="3"/>
        </w:numPr>
      </w:pPr>
      <w:r>
        <w:t>anatomy and physiology</w:t>
      </w:r>
    </w:p>
    <w:p>
      <w:pPr>
        <w:numPr>
          <w:ilvl w:val="0"/>
          <w:numId w:val="3"/>
        </w:numPr>
      </w:pPr>
      <w:r>
        <w:t> relevant to this standard</w:t>
      </w:r>
    </w:p>
    <w:p>
      <w:pPr>
        <w:numPr>
          <w:ilvl w:val="0"/>
          <w:numId w:val="3"/>
        </w:numPr>
      </w:pPr>
      <w:r>
        <w:t>the relative and absolute contraindications relevant to hair services, to include: 5.1 the legislative and insurance requirements for obtaining medical diagnosis and referral</w:t>
      </w:r>
    </w:p>
    <w:p>
      <w:pPr>
        <w:numPr>
          <w:ilvl w:val="0"/>
          <w:numId w:val="3"/>
        </w:numPr>
      </w:pPr>
      <w:r>
        <w:t>the importance of recognising suspicious skin irregularities and scalp lesions and referring to a relevant healthcare professional</w:t>
      </w:r>
    </w:p>
    <w:p>
      <w:pPr>
        <w:numPr>
          <w:ilvl w:val="0"/>
          <w:numId w:val="3"/>
        </w:numPr>
      </w:pPr>
      <w:r>
        <w:t>the types of products, tools and equipment used for drying, styling and finishing hair the physical effects of the blow drying and heated styling processes on the hair structure</w:t>
      </w:r>
    </w:p>
    <w:p>
      <w:pPr>
        <w:numPr>
          <w:ilvl w:val="0"/>
          <w:numId w:val="3"/>
        </w:numPr>
      </w:pPr>
      <w:r>
        <w:t>the physical effects of the blow drying and heated styling processes on the hair structure</w:t>
      </w:r>
    </w:p>
    <w:p>
      <w:pPr>
        <w:numPr>
          <w:ilvl w:val="0"/>
          <w:numId w:val="3"/>
        </w:numPr>
      </w:pPr>
      <w:r>
        <w:t>the types and limitations of hair drying, styling and finish techniques, to include adaptations required, in relation to: 9.1 hair curl classification 9.2 hair characteristics 9.3 state of hair 9.4 scalp condition 9.5 treatment history</w:t>
      </w:r>
    </w:p>
    <w:p>
      <w:pPr>
        <w:numPr>
          <w:ilvl w:val="0"/>
          <w:numId w:val="3"/>
        </w:numPr>
      </w:pPr>
      <w:r>
        <w:t>the importance of carrying out a hair and scalp analysis and how it effects the choice of hair drying, styling and finish services and techniques to be used</w:t>
      </w:r>
    </w:p>
    <w:p>
      <w:pPr>
        <w:numPr>
          <w:ilvl w:val="0"/>
          <w:numId w:val="3"/>
        </w:numPr>
      </w:pPr>
      <w:r>
        <w:t>the importance of carrying out tests and how the test outcomes can affect the hair drying, styling and finish service</w:t>
      </w:r>
    </w:p>
    <w:p>
      <w:pPr>
        <w:numPr>
          <w:ilvl w:val="0"/>
          <w:numId w:val="3"/>
        </w:numPr>
      </w:pPr>
      <w:r>
        <w:t>how to recognise over processed hair, the associated risks and necessary action</w:t>
      </w:r>
    </w:p>
    <w:p>
      <w:pPr>
        <w:numPr>
          <w:ilvl w:val="0"/>
          <w:numId w:val="3"/>
        </w:numPr>
      </w:pPr>
      <w:r>
        <w:t>how to recognise trichorrhexis nodosa, the associated risks and necessary action</w:t>
      </w:r>
    </w:p>
    <w:p>
      <w:pPr>
        <w:numPr>
          <w:ilvl w:val="0"/>
          <w:numId w:val="3"/>
        </w:numPr>
      </w:pPr>
      <w:r>
        <w:t>the importance of shampooing the hair and scalp prior to the hair drying, styling and finish service, to include: </w:t>
      </w:r>
    </w:p>
    <w:p>
      <w:pPr>
        <w:numPr>
          <w:ilvl w:val="1"/>
          <w:numId w:val="3"/>
        </w:numPr>
      </w:pPr>
      <w:r>
        <w:t>why hair should be evenly wet prior to a hair drying service</w:t>
      </w:r>
    </w:p>
    <w:p>
      <w:pPr>
        <w:numPr>
          <w:ilvl w:val="0"/>
          <w:numId w:val="3"/>
        </w:numPr>
      </w:pPr>
      <w:r>
        <w:t>the techniques and thermal equipment used to carry out drying, styling and finishing services</w:t>
      </w:r>
    </w:p>
    <w:p>
      <w:pPr>
        <w:numPr>
          <w:ilvl w:val="0"/>
          <w:numId w:val="3"/>
        </w:numPr>
      </w:pPr>
      <w:r>
        <w:t>the service time in accordance with your organisational policies and procedures</w:t>
      </w:r>
    </w:p>
    <w:p>
      <w:pPr>
        <w:numPr>
          <w:ilvl w:val="0"/>
          <w:numId w:val="3"/>
        </w:numPr>
      </w:pPr>
      <w:r>
        <w:t>how excessive tension and incorrect techniques during a hair drying, styling and finish can damage the hair and scalp</w:t>
      </w:r>
    </w:p>
    <w:p>
      <w:pPr>
        <w:numPr>
          <w:ilvl w:val="0"/>
          <w:numId w:val="3"/>
        </w:numPr>
      </w:pPr>
      <w:r>
        <w:t>how to identify first signs of traction alopecia</w:t>
      </w:r>
    </w:p>
    <w:p>
      <w:pPr>
        <w:numPr>
          <w:ilvl w:val="0"/>
          <w:numId w:val="3"/>
        </w:numPr>
      </w:pPr>
      <w:r>
        <w:t>the types and causes of hair loss</w:t>
      </w:r>
    </w:p>
    <w:p>
      <w:pPr>
        <w:numPr>
          <w:ilvl w:val="0"/>
          <w:numId w:val="3"/>
        </w:numPr>
      </w:pPr>
      <w:r>
        <w:t>the types of pre-treatment, </w:t>
      </w:r>
    </w:p>
    <w:p>
      <w:pPr>
        <w:numPr>
          <w:ilvl w:val="0"/>
          <w:numId w:val="3"/>
        </w:numPr>
      </w:pPr>
      <w:r>
        <w:t>styling and finishing products</w:t>
      </w:r>
    </w:p>
    <w:p>
      <w:pPr>
        <w:numPr>
          <w:ilvl w:val="0"/>
          <w:numId w:val="3"/>
        </w:numPr>
      </w:pPr>
      <w:r>
        <w:t> available for drying, styling and finishing services</w:t>
      </w:r>
    </w:p>
    <w:p>
      <w:pPr>
        <w:numPr>
          <w:ilvl w:val="0"/>
          <w:numId w:val="3"/>
        </w:numPr>
      </w:pPr>
      <w:r>
        <w:t>how to maintain the agreed style and ensure its longevity</w:t>
      </w:r>
    </w:p>
    <w:p>
      <w:pPr>
        <w:numPr>
          <w:ilvl w:val="0"/>
          <w:numId w:val="3"/>
        </w:numPr>
      </w:pPr>
      <w:r>
        <w:t>the importance of consulting with the individual throughout the hair drying, styling and finishing service</w:t>
      </w:r>
    </w:p>
    <w:p>
      <w:pPr>
        <w:numPr>
          <w:ilvl w:val="0"/>
          <w:numId w:val="3"/>
        </w:numPr>
      </w:pPr>
      <w:r>
        <w:t>the adverse reactions associated with hair drying, styling and finish services and how to respond</w:t>
      </w:r>
    </w:p>
    <w:p>
      <w:pPr>
        <w:numPr>
          <w:ilvl w:val="0"/>
          <w:numId w:val="3"/>
        </w:numPr>
      </w:pPr>
      <w:r>
        <w:t>the health and safety responsibilities in line with legislation before, during and after the service</w:t>
      </w:r>
    </w:p>
    <w:p>
      <w:pPr>
        <w:numPr>
          <w:ilvl w:val="0"/>
          <w:numId w:val="3"/>
        </w:numPr>
      </w:pPr>
      <w:r>
        <w:t>the legal requirements for providing hair services to minors and vulnerable adults</w:t>
      </w:r>
    </w:p>
    <w:p>
      <w:pPr>
        <w:numPr>
          <w:ilvl w:val="0"/>
          <w:numId w:val="3"/>
        </w:numPr>
      </w:pPr>
      <w:r>
        <w:t>why it is important to discuss and establish the individual's objectives, concerns, desired outcomes and agree the hair drying, styling and finish service plan</w:t>
      </w:r>
    </w:p>
    <w:p>
      <w:pPr>
        <w:numPr>
          <w:ilvl w:val="0"/>
          <w:numId w:val="3"/>
        </w:numPr>
      </w:pPr>
      <w:r>
        <w:t>the fee structures and treatment options</w:t>
      </w:r>
    </w:p>
    <w:p>
      <w:pPr>
        <w:numPr>
          <w:ilvl w:val="0"/>
          <w:numId w:val="3"/>
        </w:numPr>
      </w:pPr>
      <w:r>
        <w:t>the legislative and indemnity requirements of gaining signed, informed consent for the service</w:t>
      </w:r>
    </w:p>
    <w:p>
      <w:pPr>
        <w:numPr>
          <w:ilvl w:val="0"/>
          <w:numId w:val="3"/>
        </w:numPr>
      </w:pPr>
      <w:r>
        <w:t>the reasons for taking consensual visual media of the individual's treatment area and storing in accordance with the service, legislative, insurance and organisational requirements</w:t>
      </w:r>
    </w:p>
    <w:p>
      <w:pPr>
        <w:numPr>
          <w:ilvl w:val="0"/>
          <w:numId w:val="3"/>
        </w:numPr>
      </w:pPr>
      <w:r>
        <w:t>the importance of adhering to the hair drying, styling and finish service protocol</w:t>
      </w:r>
    </w:p>
    <w:p>
      <w:pPr>
        <w:numPr>
          <w:ilvl w:val="0"/>
          <w:numId w:val="3"/>
        </w:numPr>
      </w:pPr>
      <w:r>
        <w:t>the importance of monitoring the health and wellbeing of the individual during, and post the service</w:t>
      </w:r>
    </w:p>
    <w:p>
      <w:pPr>
        <w:numPr>
          <w:ilvl w:val="0"/>
          <w:numId w:val="3"/>
        </w:numPr>
      </w:pPr>
      <w:r>
        <w:t>the expected outcomes of hair drying, styling and finish services</w:t>
      </w:r>
    </w:p>
    <w:p>
      <w:pPr>
        <w:numPr>
          <w:ilvl w:val="0"/>
          <w:numId w:val="3"/>
        </w:numPr>
      </w:pPr>
      <w:r>
        <w:t>the purpose of reflective practice and evaluation and how it informs future services</w:t>
      </w:r>
    </w:p>
    <w:p>
      <w:pPr>
        <w:numPr>
          <w:ilvl w:val="0"/>
          <w:numId w:val="3"/>
        </w:numPr>
      </w:pPr>
      <w:r>
        <w:t>the instructions and advice, pre and post the hair drying, styling and finish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Hair curl classification</w:t>
      </w:r>
    </w:p>
    <w:p>
      <w:pPr/>
      <w:r>
        <w:rPr>
          <w:lang w:val="en-GB"/>
        </w:rPr>
        <w:t> </w:t>
      </w:r>
    </w:p>
    <w:p>
      <w:pPr>
        <w:numPr>
          <w:ilvl w:val="0"/>
          <w:numId w:val="4"/>
        </w:numPr>
      </w:pPr>
      <w:r>
        <w:t>straight</w:t>
      </w:r>
    </w:p>
    <w:p>
      <w:pPr>
        <w:numPr>
          <w:ilvl w:val="0"/>
          <w:numId w:val="4"/>
        </w:numPr>
      </w:pPr>
      <w:r>
        <w:t>wavy</w:t>
      </w:r>
    </w:p>
    <w:p>
      <w:pPr>
        <w:numPr>
          <w:ilvl w:val="0"/>
          <w:numId w:val="4"/>
        </w:numPr>
      </w:pPr>
      <w:r>
        <w:t>curly</w:t>
      </w:r>
    </w:p>
    <w:p>
      <w:pPr>
        <w:numPr>
          <w:ilvl w:val="0"/>
          <w:numId w:val="4"/>
        </w:numPr>
      </w:pPr>
      <w:r>
        <w:t>tight curls</w:t>
      </w:r>
    </w:p>
    <w:p>
      <w:pPr>
        <w:numPr>
          <w:ilvl w:val="0"/>
          <w:numId w:val="4"/>
        </w:numPr>
      </w:pPr>
      <w:r>
        <w:t>combination</w:t>
      </w:r>
    </w:p>
    <w:p>
      <w:pPr/>
      <w:r>
        <w:rPr>
          <w:lang w:val="en-GB"/>
        </w:rPr>
        <w:br/>
      </w:r>
    </w:p>
    <w:p>
      <w:pPr/>
      <w:r>
        <w:rPr>
          <w:lang w:val="en-GB"/>
        </w:rPr>
        <w:t>Hair characteristics</w:t>
      </w:r>
    </w:p>
    <w:p>
      <w:pPr/>
      <w:r>
        <w:rPr>
          <w:lang w:val="en-GB"/>
        </w:rPr>
        <w:t> </w:t>
      </w:r>
    </w:p>
    <w:p>
      <w:pPr>
        <w:numPr>
          <w:ilvl w:val="0"/>
          <w:numId w:val="5"/>
        </w:numPr>
      </w:pPr>
      <w:r>
        <w:t>hair density</w:t>
      </w:r>
    </w:p>
    <w:p>
      <w:pPr>
        <w:numPr>
          <w:ilvl w:val="0"/>
          <w:numId w:val="5"/>
        </w:numPr>
      </w:pPr>
      <w:r>
        <w:t>hair texture</w:t>
      </w:r>
    </w:p>
    <w:p>
      <w:pPr>
        <w:numPr>
          <w:ilvl w:val="0"/>
          <w:numId w:val="5"/>
        </w:numPr>
      </w:pPr>
      <w:r>
        <w:t>hair elasticity</w:t>
      </w:r>
    </w:p>
    <w:p>
      <w:pPr>
        <w:numPr>
          <w:ilvl w:val="0"/>
          <w:numId w:val="5"/>
        </w:numPr>
      </w:pPr>
      <w:r>
        <w:t>hair porosity</w:t>
      </w:r>
    </w:p>
    <w:p>
      <w:pPr>
        <w:numPr>
          <w:ilvl w:val="0"/>
          <w:numId w:val="5"/>
        </w:numPr>
      </w:pPr>
      <w:r>
        <w:t>hair growth patterns</w:t>
      </w:r>
    </w:p>
    <w:p>
      <w:pPr/>
      <w:r>
        <w:rPr>
          <w:lang w:val="en-GB"/>
        </w:rPr>
        <w:br/>
      </w:r>
    </w:p>
    <w:p>
      <w:pPr/>
      <w:r>
        <w:rPr>
          <w:lang w:val="en-GB"/>
        </w:rPr>
        <w:t>State of hair</w:t>
      </w:r>
    </w:p>
    <w:p>
      <w:pPr/>
      <w:r>
        <w:rPr>
          <w:lang w:val="en-GB"/>
        </w:rPr>
        <w:t> </w:t>
      </w:r>
    </w:p>
    <w:p>
      <w:pPr>
        <w:numPr>
          <w:ilvl w:val="0"/>
          <w:numId w:val="6"/>
        </w:numPr>
      </w:pPr>
      <w:r>
        <w:t>non - chemically treated hair</w:t>
      </w:r>
    </w:p>
    <w:p>
      <w:pPr>
        <w:numPr>
          <w:ilvl w:val="0"/>
          <w:numId w:val="6"/>
        </w:numPr>
      </w:pPr>
      <w:r>
        <w:t>partially chemically treated hair</w:t>
      </w:r>
    </w:p>
    <w:p>
      <w:pPr>
        <w:numPr>
          <w:ilvl w:val="0"/>
          <w:numId w:val="6"/>
        </w:numPr>
      </w:pPr>
      <w:r>
        <w:t>chemically treated hair</w:t>
      </w:r>
    </w:p>
    <w:p>
      <w:pPr/>
      <w:r>
        <w:rPr>
          <w:lang w:val="en-GB"/>
        </w:rPr>
        <w:br/>
      </w:r>
    </w:p>
    <w:p>
      <w:pPr/>
      <w:r>
        <w:rPr>
          <w:lang w:val="en-GB"/>
        </w:rPr>
        <w:t>Tests</w:t>
      </w:r>
    </w:p>
    <w:p>
      <w:pPr/>
      <w:r>
        <w:rPr>
          <w:lang w:val="en-GB"/>
        </w:rPr>
        <w:t> </w:t>
      </w:r>
    </w:p>
    <w:p>
      <w:pPr>
        <w:numPr>
          <w:ilvl w:val="0"/>
          <w:numId w:val="7"/>
        </w:numPr>
      </w:pPr>
      <w:r>
        <w:t>elasticity</w:t>
      </w:r>
    </w:p>
    <w:p>
      <w:pPr>
        <w:numPr>
          <w:ilvl w:val="0"/>
          <w:numId w:val="7"/>
        </w:numPr>
      </w:pPr>
      <w:r>
        <w:t>porosity</w:t>
      </w:r>
    </w:p>
    <w:p>
      <w:pPr/>
      <w:r>
        <w:rPr>
          <w:lang w:val="en-GB"/>
        </w:rPr>
        <w:br/>
      </w:r>
    </w:p>
    <w:p>
      <w:pPr/>
      <w:r>
        <w:rPr>
          <w:lang w:val="en-GB"/>
        </w:rPr>
        <w:t>Thermal styling techniques</w:t>
      </w:r>
    </w:p>
    <w:p>
      <w:pPr/>
      <w:r>
        <w:rPr>
          <w:lang w:val="en-GB"/>
        </w:rPr>
        <w:t> </w:t>
      </w:r>
    </w:p>
    <w:p>
      <w:pPr>
        <w:numPr>
          <w:ilvl w:val="0"/>
          <w:numId w:val="8"/>
        </w:numPr>
      </w:pPr>
      <w:r>
        <w:t>curling</w:t>
      </w:r>
    </w:p>
    <w:p>
      <w:pPr>
        <w:numPr>
          <w:ilvl w:val="0"/>
          <w:numId w:val="8"/>
        </w:numPr>
      </w:pPr>
      <w:r>
        <w:t>waving</w:t>
      </w:r>
    </w:p>
    <w:p>
      <w:pPr>
        <w:numPr>
          <w:ilvl w:val="0"/>
          <w:numId w:val="8"/>
        </w:numPr>
      </w:pPr>
      <w:r>
        <w:t>straightening</w:t>
      </w:r>
    </w:p>
    <w:p>
      <w:pPr/>
      <w:r>
        <w:rPr>
          <w:lang w:val="en-GB"/>
        </w:rPr>
        <w:br/>
      </w:r>
    </w:p>
    <w:p>
      <w:pPr/>
      <w:r>
        <w:rPr>
          <w:lang w:val="en-GB"/>
        </w:rPr>
        <w:t>Hair drying, styling and finish service protocol</w:t>
      </w:r>
    </w:p>
    <w:p>
      <w:pPr/>
      <w:r>
        <w:rPr>
          <w:lang w:val="en-GB"/>
        </w:rPr>
        <w:t> </w:t>
      </w:r>
    </w:p>
    <w:p>
      <w:pPr>
        <w:numPr>
          <w:ilvl w:val="0"/>
          <w:numId w:val="9"/>
        </w:numPr>
      </w:pPr>
      <w:r>
        <w:t>working environment</w:t>
      </w:r>
    </w:p>
    <w:p>
      <w:pPr>
        <w:numPr>
          <w:ilvl w:val="0"/>
          <w:numId w:val="9"/>
        </w:numPr>
      </w:pPr>
      <w:r>
        <w:t>health and safety</w:t>
      </w:r>
    </w:p>
    <w:p>
      <w:pPr>
        <w:numPr>
          <w:ilvl w:val="0"/>
          <w:numId w:val="9"/>
        </w:numPr>
      </w:pPr>
      <w:r>
        <w:t>infection prevention and control</w:t>
      </w:r>
    </w:p>
    <w:p>
      <w:pPr>
        <w:numPr>
          <w:ilvl w:val="0"/>
          <w:numId w:val="9"/>
        </w:numPr>
      </w:pPr>
      <w:r>
        <w:t>service plan</w:t>
      </w:r>
    </w:p>
    <w:p>
      <w:pPr>
        <w:numPr>
          <w:ilvl w:val="0"/>
          <w:numId w:val="9"/>
        </w:numPr>
      </w:pPr>
      <w:r>
        <w:t>informed consent</w:t>
      </w:r>
    </w:p>
    <w:p>
      <w:pPr>
        <w:numPr>
          <w:ilvl w:val="0"/>
          <w:numId w:val="9"/>
        </w:numPr>
      </w:pPr>
      <w:r>
        <w:t>test outcomes</w:t>
      </w:r>
    </w:p>
    <w:p>
      <w:pPr>
        <w:numPr>
          <w:ilvl w:val="0"/>
          <w:numId w:val="9"/>
        </w:numPr>
      </w:pPr>
      <w:r>
        <w:t>data management</w:t>
      </w:r>
    </w:p>
    <w:p>
      <w:pPr>
        <w:numPr>
          <w:ilvl w:val="0"/>
          <w:numId w:val="9"/>
        </w:numPr>
      </w:pPr>
      <w:r>
        <w:t>audit and accountability</w:t>
      </w:r>
    </w:p>
    <w:p>
      <w:pPr>
        <w:numPr>
          <w:ilvl w:val="0"/>
          <w:numId w:val="9"/>
        </w:numPr>
      </w:pPr>
      <w:r>
        <w:t>instructions and advice</w:t>
      </w:r>
    </w:p>
    <w:p>
      <w:pPr>
        <w:numPr>
          <w:ilvl w:val="0"/>
          <w:numId w:val="9"/>
        </w:numPr>
      </w:pPr>
      <w:r>
        <w:t>sustainability</w:t>
      </w:r>
    </w:p>
    <w:p>
      <w:pPr>
        <w:numPr>
          <w:ilvl w:val="0"/>
          <w:numId w:val="9"/>
        </w:numPr>
      </w:pPr>
      <w:r>
        <w:t>waste management</w:t>
      </w:r>
    </w:p>
    <w:p>
      <w:pPr>
        <w:numPr>
          <w:ilvl w:val="0"/>
          <w:numId w:val="9"/>
        </w:numPr>
      </w:pPr>
      <w:r>
        <w:t>evidence-based practice</w:t>
      </w:r>
    </w:p>
    <w:p>
      <w:pPr>
        <w:numPr>
          <w:ilvl w:val="0"/>
          <w:numId w:val="9"/>
        </w:numPr>
      </w:pPr>
      <w:r>
        <w:t>reflective practice</w:t>
      </w:r>
    </w:p>
    <w:p>
      <w:pPr/>
      <w:r>
        <w:rPr>
          <w:lang w:val="en-GB"/>
        </w:rPr>
        <w:br/>
      </w:r>
    </w:p>
    <w:p>
      <w:pPr/>
      <w:r>
        <w:rPr>
          <w:lang w:val="en-GB"/>
        </w:rPr>
        <w:t>Drying techniques</w:t>
      </w:r>
    </w:p>
    <w:p>
      <w:pPr/>
      <w:r>
        <w:rPr>
          <w:lang w:val="en-GB"/>
        </w:rPr>
        <w:t> </w:t>
      </w:r>
    </w:p>
    <w:p>
      <w:pPr>
        <w:numPr>
          <w:ilvl w:val="0"/>
          <w:numId w:val="10"/>
        </w:numPr>
      </w:pPr>
      <w:r>
        <w:t>blow drying</w:t>
      </w:r>
    </w:p>
    <w:p>
      <w:pPr>
        <w:numPr>
          <w:ilvl w:val="0"/>
          <w:numId w:val="10"/>
        </w:numPr>
      </w:pPr>
      <w:r>
        <w:t>enhance natural movement</w:t>
      </w:r>
    </w:p>
    <w:p>
      <w:pPr/>
      <w:r>
        <w:rPr>
          <w:lang w:val="en-GB"/>
        </w:rPr>
        <w:br/>
      </w:r>
    </w:p>
    <w:p>
      <w:pPr/>
      <w:r>
        <w:rPr>
          <w:lang w:val="en-GB"/>
        </w:rPr>
        <w:t>Styling and finishing products</w:t>
      </w:r>
    </w:p>
    <w:p>
      <w:pPr>
        <w:numPr>
          <w:ilvl w:val="0"/>
          <w:numId w:val="11"/>
        </w:numPr>
      </w:pPr>
      <w:r>
        <w:t>heat protectors</w:t>
      </w:r>
    </w:p>
    <w:p>
      <w:pPr>
        <w:numPr>
          <w:ilvl w:val="0"/>
          <w:numId w:val="11"/>
        </w:numPr>
      </w:pPr>
      <w:r>
        <w:t>mousse</w:t>
      </w:r>
    </w:p>
    <w:p>
      <w:pPr>
        <w:numPr>
          <w:ilvl w:val="0"/>
          <w:numId w:val="11"/>
        </w:numPr>
      </w:pPr>
      <w:r>
        <w:t>creams</w:t>
      </w:r>
    </w:p>
    <w:p>
      <w:pPr>
        <w:numPr>
          <w:ilvl w:val="0"/>
          <w:numId w:val="11"/>
        </w:numPr>
      </w:pPr>
      <w:r>
        <w:t>serums</w:t>
      </w:r>
    </w:p>
    <w:p>
      <w:pPr>
        <w:numPr>
          <w:ilvl w:val="0"/>
          <w:numId w:val="11"/>
        </w:numPr>
      </w:pPr>
      <w:r>
        <w:t>gel</w:t>
      </w:r>
    </w:p>
    <w:p>
      <w:pPr>
        <w:numPr>
          <w:ilvl w:val="0"/>
          <w:numId w:val="11"/>
        </w:numPr>
      </w:pPr>
      <w:r>
        <w:t>hair spray</w:t>
      </w:r>
    </w:p>
    <w:p>
      <w:pPr>
        <w:numPr>
          <w:ilvl w:val="0"/>
          <w:numId w:val="11"/>
        </w:numPr>
      </w:pPr>
      <w:r>
        <w:t>oil</w:t>
      </w:r>
    </w:p>
    <w:p>
      <w:pPr>
        <w:numPr>
          <w:ilvl w:val="0"/>
          <w:numId w:val="11"/>
        </w:numPr>
      </w:pPr>
      <w:r>
        <w:t>pomades</w:t>
      </w:r>
    </w:p>
    <w:p>
      <w:pPr>
        <w:numPr>
          <w:ilvl w:val="0"/>
          <w:numId w:val="11"/>
        </w:numPr>
      </w:pPr>
      <w:r>
        <w:t>texture enhancing spray</w:t>
      </w:r>
    </w:p>
    <w:p>
      <w:pPr>
        <w:numPr>
          <w:ilvl w:val="0"/>
          <w:numId w:val="11"/>
        </w:numPr>
      </w:pPr>
      <w:r>
        <w:t>setting lotions </w:t>
      </w:r>
    </w:p>
    <w:p>
      <w:pPr>
        <w:numPr>
          <w:ilvl w:val="0"/>
          <w:numId w:val="11"/>
        </w:numPr>
      </w:pPr>
      <w:r>
        <w:t>wax</w:t>
      </w:r>
    </w:p>
    <w:p>
      <w:pPr/>
      <w:r>
        <w:rPr>
          <w:lang w:val="en-GB"/>
        </w:rPr>
        <w:br/>
      </w:r>
    </w:p>
    <w:p>
      <w:pPr/>
      <w:r>
        <w:rPr>
          <w:lang w:val="en-GB"/>
        </w:rPr>
        <w:t>Tools</w:t>
      </w:r>
    </w:p>
    <w:p>
      <w:pPr/>
      <w:r>
        <w:rPr>
          <w:lang w:val="en-GB"/>
        </w:rPr>
        <w:t> </w:t>
      </w:r>
    </w:p>
    <w:p>
      <w:pPr>
        <w:numPr>
          <w:ilvl w:val="0"/>
          <w:numId w:val="12"/>
        </w:numPr>
      </w:pPr>
      <w:r>
        <w:t>round brush</w:t>
      </w:r>
    </w:p>
    <w:p>
      <w:pPr>
        <w:numPr>
          <w:ilvl w:val="0"/>
          <w:numId w:val="12"/>
        </w:numPr>
      </w:pPr>
      <w:r>
        <w:t>flat brush</w:t>
      </w:r>
    </w:p>
    <w:p>
      <w:pPr>
        <w:numPr>
          <w:ilvl w:val="0"/>
          <w:numId w:val="12"/>
        </w:numPr>
      </w:pPr>
      <w:r>
        <w:t>thermal styling tool</w:t>
      </w:r>
    </w:p>
    <w:p>
      <w:pPr>
        <w:numPr>
          <w:ilvl w:val="0"/>
          <w:numId w:val="12"/>
        </w:numPr>
      </w:pPr>
      <w:r>
        <w:t>tools to enhance natural movement</w:t>
      </w:r>
    </w:p>
    <w:p>
      <w:pPr/>
      <w:r>
        <w:rPr>
          <w:lang w:val="en-GB"/>
        </w:rPr>
        <w:br/>
      </w:r>
    </w:p>
    <w:p>
      <w:pPr/>
      <w:r>
        <w:rPr>
          <w:lang w:val="en-GB"/>
        </w:rPr>
        <w:t>Instructions</w:t>
      </w:r>
    </w:p>
    <w:p>
      <w:pPr/>
      <w:r>
        <w:rPr>
          <w:lang w:val="en-GB"/>
        </w:rPr>
        <w:t> </w:t>
      </w:r>
    </w:p>
    <w:p>
      <w:pPr>
        <w:numPr>
          <w:ilvl w:val="0"/>
          <w:numId w:val="13"/>
        </w:numPr>
      </w:pPr>
      <w:r>
        <w:t>the individual and practitioner's legal rights and responsibilities</w:t>
      </w:r>
    </w:p>
    <w:p>
      <w:pPr>
        <w:numPr>
          <w:ilvl w:val="0"/>
          <w:numId w:val="13"/>
        </w:numPr>
      </w:pPr>
      <w:r>
        <w:t>pre and post procedure instructions and care</w:t>
      </w:r>
    </w:p>
    <w:p>
      <w:pPr>
        <w:numPr>
          <w:ilvl w:val="0"/>
          <w:numId w:val="13"/>
        </w:numPr>
      </w:pPr>
      <w:r>
        <w:t>restrictions and associated risks</w:t>
      </w:r>
    </w:p>
    <w:p>
      <w:pPr>
        <w:numPr>
          <w:ilvl w:val="0"/>
          <w:numId w:val="13"/>
        </w:numPr>
      </w:pPr>
      <w:r>
        <w:t>future procedures</w:t>
      </w:r>
    </w:p>
    <w:p>
      <w:pPr/>
      <w:r>
        <w:rPr>
          <w:lang w:val="en-GB"/>
        </w:rPr>
        <w:br/>
      </w:r>
    </w:p>
    <w:p>
      <w:pPr/>
      <w:r>
        <w:rPr>
          <w:lang w:val="en-GB"/>
        </w:rPr>
        <w:t>Anatomy and physiology</w:t>
      </w:r>
    </w:p>
    <w:p>
      <w:pPr>
        <w:numPr>
          <w:ilvl w:val="0"/>
          <w:numId w:val="14"/>
        </w:numPr>
      </w:pPr>
      <w:r>
        <w:t>the structure and function of the hair and the hair growth cycle</w:t>
      </w:r>
    </w:p>
    <w:p>
      <w:pPr>
        <w:numPr>
          <w:ilvl w:val="0"/>
          <w:numId w:val="14"/>
        </w:numPr>
      </w:pPr>
      <w:r>
        <w:t>the structure and function of the skin</w:t>
      </w:r>
    </w:p>
    <w:p>
      <w:pPr>
        <w:numPr>
          <w:ilvl w:val="0"/>
          <w:numId w:val="14"/>
        </w:numPr>
      </w:pPr>
      <w:r>
        <w:t>basic anatomical structure of the head, neck and shoulders</w:t>
      </w:r>
    </w:p>
    <w:p>
      <w:pPr>
        <w:numPr>
          <w:ilvl w:val="0"/>
          <w:numId w:val="14"/>
        </w:numPr>
      </w:pPr>
      <w:r>
        <w:t>relative and absolute contraindications and related pathologies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An adverse reaction is an 'unexpected' reaction or outcome following a service, i.e. fainting</w:t>
      </w:r>
    </w:p>
    <w:p>
      <w:pPr/>
      <w:r>
        <w:rPr>
          <w:lang w:val="en-GB"/>
        </w:rPr>
        <w:t>Contra action</w:t>
      </w:r>
    </w:p>
    <w:p>
      <w:pPr/>
      <w:r>
        <w:rPr>
          <w:lang w:val="en-GB"/>
        </w:rPr>
        <w:t>A contra-action is an 'expected' reaction or outcome following a service, i.e. erythema</w:t>
      </w:r>
    </w:p>
    <w:p>
      <w:pPr/>
      <w:r>
        <w:rPr>
          <w:lang w:val="en-GB"/>
        </w:rPr>
        <w:t>Enhance natural movement</w:t>
      </w:r>
    </w:p>
    <w:p>
      <w:pPr/>
      <w:r>
        <w:rPr>
          <w:lang w:val="en-GB"/>
        </w:rPr>
        <w:t> </w:t>
      </w:r>
    </w:p>
    <w:p>
      <w:pPr/>
      <w:r>
        <w:rPr>
          <w:lang w:val="en-GB"/>
        </w:rPr>
        <w:t>Tool(s) and/or technique(s) use to enhance natural wave or curl </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Hair curl classification</w:t>
      </w:r>
    </w:p>
    <w:p>
      <w:pPr/>
      <w:r>
        <w:rPr>
          <w:lang w:val="en-GB"/>
        </w:rPr>
        <w:t>Hair curl classification can be referred to as Type 1 – 4.&lt;</w:t>
      </w:r>
    </w:p>
    <w:p>
      <w:pPr/>
      <w:r>
        <w:rPr>
          <w:lang w:val="en-GB"/>
        </w:rPr>
        <w:t>Protocol</w:t>
      </w:r>
    </w:p>
    <w:p>
      <w:pPr/>
      <w:r>
        <w:rPr>
          <w:lang w:val="en-GB"/>
        </w:rPr>
        <w:t>A protocol is a standard procedure to ensure best practice and compliance when providing services, i.e. follow manufacturer's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Silk press</w:t>
      </w:r>
    </w:p>
    <w:p>
      <w:pPr/>
      <w:r>
        <w:rPr>
          <w:lang w:val="en-GB"/>
        </w:rPr>
        <w:t>A silk press is a hair styling technique that uses a blow-dryer and flat iron to straighten hair without a chemical relaxer.</w:t>
      </w:r>
    </w:p>
    <w:p>
      <w:pPr/>
      <w:r>
        <w:rPr>
          <w:lang w:val="en-GB"/>
          <w:b/>
        </w:rPr>
        <w:t>Links to other NOS</w:t>
      </w:r>
      <w:r>
        <w:rPr>
          <w:lang w:val="en-GB"/>
          <w:b/>
        </w:rPr>
        <w:br/>
      </w:r>
    </w:p>
    <w:p>
      <w:pPr/>
      <w:r>
        <w:rPr>
          <w:lang w:val="en-GB"/>
        </w:rPr>
        <w:t>SKAHDBRBNST1, SKAHDBRBNS1, SKAHDBR1, SKAHD1, SKAHD2 SKAHDBR3, SKAHDBR4, SKAHDBR5, SKAHDBR6, SKAHDBR7, SKAHDBR8, SKAHDBR9, SKAHDBR10, SKAHDBR11, SKAHDBR12, SKAHDBR13, SKAHDBR14, SKAHDBR15, SKAHDB16, SKAHDB19, SKAHDB20, SKAHDB21, SKABR5</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Apr 2022</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SKAAH5</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Dry hair, thermal styling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6146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B2E62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BFE68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2E75D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0CE66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5C3E8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13FED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A6CA1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0F576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75128F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D7D5C7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0104BD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8765D5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F15AF5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93c396f4f847bf" /><Relationship Type="http://schemas.openxmlformats.org/officeDocument/2006/relationships/numbering" Target="/word/numbering.xml" Id="R2d6eaee5f08841d6" /><Relationship Type="http://schemas.openxmlformats.org/officeDocument/2006/relationships/settings" Target="/word/settings.xml" Id="R84292b4374684074" /><Relationship Type="http://schemas.openxmlformats.org/officeDocument/2006/relationships/image" Target="/word/media/9025808d-5aa9-4940-a9ee-d714f3f0538b.png" Id="R19f2d1bf831640d9" /></Relationships>
</file>