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8368e42d4e42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SKAB2</w:t>
            </w:r>
            <w:r>
              <w:rPr>
                <w:b/>
              </w:rPr>
              <w:br/>
            </w:r>
            <w:r>
              <w:rPr>
                <w:b/>
              </w:rPr>
              <w:t>Provide customised make-up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97c63ac6bb46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about providing customised make-up techniques for a natural appearance, evening look and special occasion.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 to include carry out emergency first aid response in the event of an adverse incident.</w:t>
      </w:r>
    </w:p>
    <w:p>
      <w:pPr/>
      <w:r>
        <w:rPr>
          <w:lang w:val="en-GB"/>
        </w:rPr>
        <w:t>The main outcomes are:</w:t>
      </w:r>
    </w:p>
    <w:p>
      <w:pPr>
        <w:numPr>
          <w:ilvl w:val="0"/>
          <w:numId w:val="1"/>
        </w:numPr>
      </w:pPr>
      <w:r>
        <w:t>Carry out a natural make-up</w:t>
      </w:r>
    </w:p>
    <w:p>
      <w:pPr>
        <w:numPr>
          <w:ilvl w:val="0"/>
          <w:numId w:val="1"/>
        </w:numPr>
      </w:pPr>
      <w:r>
        <w:t>Carry out a evening make-up</w:t>
      </w:r>
    </w:p>
    <w:p>
      <w:pPr>
        <w:numPr>
          <w:ilvl w:val="0"/>
          <w:numId w:val="1"/>
        </w:numPr>
      </w:pPr>
      <w:r>
        <w:t>Carry out a make-up for a special occasion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skin concerns, expectations and desired outcomes to inform the make-up treatment plan, to include:</w:t>
      </w:r>
    </w:p>
    <w:p>
      <w:pPr/>
      <w:r>
        <w:rPr>
          <w:lang w:val="en-GB"/>
        </w:rPr>
        <w:t>3.1 make-up style</w:t>
      </w:r>
    </w:p>
    <w:p>
      <w:pPr/>
      <w:r>
        <w:rPr>
          <w:lang w:val="en-GB"/>
        </w:rPr>
        <w:t>3.2 skincare regime</w:t>
      </w:r>
    </w:p>
    <w:p>
      <w:pPr/>
      <w:r>
        <w:rPr>
          <w:lang w:val="en-GB"/>
        </w:rPr>
        <w:t>3.3 alternative treatment options</w:t>
      </w:r>
    </w:p>
    <w:p>
      <w:pPr/>
      <w:r>
        <w:rPr>
          <w:lang w:val="en-GB"/>
        </w:rPr>
        <w:t>4.     confirm and agree with the individual, they have understood the proposed make-up treatment, to include:</w:t>
      </w:r>
    </w:p>
    <w:p>
      <w:pPr/>
      <w:r>
        <w:rPr>
          <w:lang w:val="en-GB"/>
        </w:rPr>
        <w:t>4.1 expected outcomes</w:t>
      </w:r>
    </w:p>
    <w:p>
      <w:pPr/>
      <w:r>
        <w:rPr>
          <w:lang w:val="en-GB"/>
        </w:rPr>
        <w:t>4.2 contra-actions</w:t>
      </w:r>
    </w:p>
    <w:p>
      <w:pPr/>
      <w:r>
        <w:rPr>
          <w:lang w:val="en-GB"/>
        </w:rPr>
        <w:t>4.3 adverse reactions</w:t>
      </w:r>
    </w:p>
    <w:p>
      <w:pPr/>
      <w:r>
        <w:rPr>
          <w:lang w:val="en-GB"/>
        </w:rPr>
        <w:t>4.4 physical sensation</w:t>
      </w:r>
    </w:p>
    <w:p>
      <w:pPr/>
      <w:r>
        <w:rPr>
          <w:lang w:val="en-GB"/>
        </w:rPr>
        <w:t>5.     obtain and record the individual's informed consent for the make-up treatment in accordance with organisational and insurance requirements</w:t>
      </w:r>
    </w:p>
    <w:p>
      <w:pPr/>
      <w:r>
        <w:rPr>
          <w:lang w:val="en-GB"/>
        </w:rPr>
        <w:t>6.     carry out tests to establish suitability for the treatment and record the outcome in accordance with the manufacturer instructions</w:t>
      </w:r>
    </w:p>
    <w:p>
      <w:pPr/>
      <w:r>
        <w:rPr>
          <w:lang w:val="en-GB"/>
        </w:rPr>
        <w:t>7.     prepare the individual's treatment area in accordance with the make-up treatment protocol</w:t>
      </w:r>
    </w:p>
    <w:p>
      <w:pPr/>
      <w:r>
        <w:rPr>
          <w:lang w:val="en-GB"/>
        </w:rPr>
        <w:t>8.     carry out a skin and face characteristics analysis to confirm the make-up treatment, to include:</w:t>
      </w:r>
    </w:p>
    <w:p>
      <w:pPr/>
      <w:r>
        <w:rPr>
          <w:lang w:val="en-GB"/>
        </w:rPr>
        <w:t>8.1 skin classification</w:t>
      </w:r>
    </w:p>
    <w:p>
      <w:pPr/>
      <w:r>
        <w:rPr>
          <w:lang w:val="en-GB"/>
        </w:rPr>
        <w:t>8.2 </w:t>
      </w:r>
    </w:p>
    <w:p>
      <w:pPr/>
      <w:r>
        <w:rPr>
          <w:lang w:val="en-GB"/>
        </w:rPr>
        <w:t>skin condition</w:t>
      </w:r>
    </w:p>
    <w:p>
      <w:pPr/>
      <w:r>
        <w:rPr>
          <w:lang w:val="en-GB"/>
        </w:rPr>
        <w:t>8.3 skin type</w:t>
      </w:r>
    </w:p>
    <w:p>
      <w:pPr/>
      <w:r>
        <w:rPr>
          <w:lang w:val="en-GB"/>
        </w:rPr>
        <w:t>8.4 </w:t>
      </w:r>
    </w:p>
    <w:p>
      <w:pPr/>
      <w:r>
        <w:rPr>
          <w:lang w:val="en-GB"/>
        </w:rPr>
        <w:t>facial features</w:t>
      </w:r>
    </w:p>
    <w:p>
      <w:pPr/>
      <w:r>
        <w:rPr>
          <w:lang w:val="en-GB"/>
        </w:rPr>
        <w:t>8.5 anatomical facial structures</w:t>
      </w:r>
    </w:p>
    <w:p>
      <w:pPr/>
      <w:r>
        <w:rPr>
          <w:lang w:val="en-GB"/>
        </w:rPr>
        <w:t>9.     select the skincare products and prepare the individual’s treatment area in accordance with the make-up treatment protocol, to include:</w:t>
      </w:r>
    </w:p>
    <w:p>
      <w:pPr/>
      <w:r>
        <w:rPr>
          <w:lang w:val="en-GB"/>
        </w:rPr>
        <w:t>9.1 ensuring the make-up environment is carried out in the same lighting it will be worn in</w:t>
      </w:r>
    </w:p>
    <w:p>
      <w:pPr/>
      <w:r>
        <w:rPr>
          <w:lang w:val="en-GB"/>
        </w:rPr>
        <w:t>10.   select the </w:t>
      </w:r>
    </w:p>
    <w:p>
      <w:pPr/>
      <w:r>
        <w:rPr>
          <w:lang w:val="en-GB"/>
        </w:rPr>
        <w:t>make-up products</w:t>
      </w:r>
    </w:p>
    <w:p>
      <w:pPr/>
      <w:r>
        <w:rPr>
          <w:lang w:val="en-GB"/>
        </w:rPr>
        <w:t> in accordance with the make-up treatment protocol, to include:</w:t>
      </w:r>
    </w:p>
    <w:p>
      <w:pPr/>
      <w:r>
        <w:rPr>
          <w:lang w:val="en-GB"/>
        </w:rPr>
        <w:t>10.1 individual’s skin analysis</w:t>
      </w:r>
    </w:p>
    <w:p>
      <w:pPr/>
      <w:r>
        <w:rPr>
          <w:lang w:val="en-GB"/>
        </w:rPr>
        <w:t>10.2 skin classification</w:t>
      </w:r>
    </w:p>
    <w:p>
      <w:pPr/>
      <w:r>
        <w:rPr>
          <w:lang w:val="en-GB"/>
        </w:rPr>
        <w:t>10.3 facial features</w:t>
      </w:r>
    </w:p>
    <w:p>
      <w:pPr/>
      <w:r>
        <w:rPr>
          <w:lang w:val="en-GB"/>
        </w:rPr>
        <w:t xml:space="preserve">11.   apply customised make-up using </w:t>
      </w:r>
    </w:p>
    <w:p>
      <w:pPr/>
      <w:r>
        <w:rPr>
          <w:lang w:val="en-GB"/>
        </w:rPr>
        <w:t>make-up tools</w:t>
      </w:r>
    </w:p>
    <w:p>
      <w:pPr/>
      <w:r>
        <w:rPr>
          <w:lang w:val="en-GB"/>
        </w:rPr>
        <w:t xml:space="preserve"> to enhance their facial features in accordance with the make-up treatment protocol, to include:</w:t>
      </w:r>
    </w:p>
    <w:p>
      <w:pPr/>
      <w:r>
        <w:rPr>
          <w:lang w:val="en-GB"/>
        </w:rPr>
        <w:t>11.1 safely decanting cream based products on a sterile make-up palette</w:t>
      </w:r>
    </w:p>
    <w:p>
      <w:pPr/>
      <w:r>
        <w:rPr>
          <w:lang w:val="en-GB"/>
        </w:rPr>
        <w:t>11.2 using sterile tools in powder based products</w:t>
      </w:r>
    </w:p>
    <w:p>
      <w:pPr/>
      <w:r>
        <w:rPr>
          <w:lang w:val="en-GB"/>
        </w:rPr>
        <w:t>11.3 using single use items to apply mascara and lip products</w:t>
      </w:r>
    </w:p>
    <w:p>
      <w:pPr/>
      <w:r>
        <w:rPr>
          <w:lang w:val="en-GB"/>
        </w:rPr>
        <w:t>Strip lash</w:t>
      </w:r>
    </w:p>
    <w:p>
      <w:pPr/>
      <w:r>
        <w:rPr>
          <w:lang w:val="en-GB"/>
        </w:rPr>
        <w:t>12.   prepare the individual for the strip lash treatment</w:t>
      </w:r>
    </w:p>
    <w:p>
      <w:pPr/>
      <w:r>
        <w:rPr>
          <w:lang w:val="en-GB"/>
        </w:rPr>
        <w:t>13.   select the strip lash and eye lash adhesive in accordance with the treatment protocol, to include:</w:t>
      </w:r>
    </w:p>
    <w:p>
      <w:pPr/>
      <w:r>
        <w:rPr>
          <w:lang w:val="en-GB"/>
        </w:rPr>
        <w:t>13.1 strip lash length</w:t>
      </w:r>
    </w:p>
    <w:p>
      <w:pPr/>
      <w:r>
        <w:rPr>
          <w:lang w:val="en-GB"/>
        </w:rPr>
        <w:t>13.2 strip lash density/weight</w:t>
      </w:r>
    </w:p>
    <w:p>
      <w:pPr/>
      <w:r>
        <w:rPr>
          <w:lang w:val="en-GB"/>
        </w:rPr>
        <w:t>13.3 strip lash style</w:t>
      </w:r>
    </w:p>
    <w:p>
      <w:pPr/>
      <w:r>
        <w:rPr>
          <w:lang w:val="en-GB"/>
        </w:rPr>
        <w:t>13.4 strip lash colour</w:t>
      </w:r>
    </w:p>
    <w:p>
      <w:pPr/>
      <w:r>
        <w:rPr>
          <w:lang w:val="en-GB"/>
        </w:rPr>
        <w:t>13.5 individual’s preference</w:t>
      </w:r>
    </w:p>
    <w:p>
      <w:pPr/>
      <w:r>
        <w:rPr>
          <w:lang w:val="en-GB"/>
        </w:rPr>
        <w:t>13.6 make-up style</w:t>
      </w:r>
    </w:p>
    <w:p>
      <w:pPr/>
      <w:r>
        <w:rPr>
          <w:lang w:val="en-GB"/>
        </w:rPr>
        <w:t>14.   measure the lash to the individual’s eye shape and trim with scissors accordingly</w:t>
      </w:r>
    </w:p>
    <w:p>
      <w:pPr/>
      <w:r>
        <w:rPr>
          <w:lang w:val="en-GB"/>
        </w:rPr>
        <w:t>15.   apply adhesive on the strip lash base and allow to become tacky</w:t>
      </w:r>
    </w:p>
    <w:p>
      <w:pPr/>
      <w:r>
        <w:rPr>
          <w:lang w:val="en-GB"/>
        </w:rPr>
        <w:t>16.   apply the strip lash to the centre of the eye lash line and finally secure in the outer corner and inner corners</w:t>
      </w:r>
    </w:p>
    <w:p>
      <w:pPr/>
      <w:r>
        <w:rPr>
          <w:lang w:val="en-GB"/>
        </w:rPr>
        <w:t>17.   finish the make-up with a setting spray for longevity</w:t>
      </w:r>
    </w:p>
    <w:p>
      <w:pPr/>
      <w:r>
        <w:rPr>
          <w:lang w:val="en-GB"/>
        </w:rPr>
        <w:t>18.   monitor the individual's health, wellbeing and skin reaction throughout the make-up treatment</w:t>
      </w:r>
    </w:p>
    <w:p>
      <w:pPr/>
      <w:r>
        <w:rPr>
          <w:lang w:val="en-GB"/>
        </w:rPr>
        <w:t>19.   implement the correct course of action in the event of an adverse reaction</w:t>
      </w:r>
    </w:p>
    <w:p>
      <w:pPr/>
      <w:r>
        <w:rPr>
          <w:lang w:val="en-GB"/>
        </w:rPr>
        <w:t>20.   conclude the treatment in accordance with the make-up treatment protocol, legislative requirements and organisational policies and procedures</w:t>
      </w:r>
    </w:p>
    <w:p>
      <w:pPr/>
      <w:r>
        <w:rPr>
          <w:lang w:val="en-GB"/>
        </w:rPr>
        <w:t>21.   complete the individual's treatment records and store in accordance with data legislation</w:t>
      </w:r>
    </w:p>
    <w:p>
      <w:pPr/>
      <w:r>
        <w:rPr>
          <w:lang w:val="en-GB"/>
        </w:rPr>
        <w:t>22.   use reflective practice to evaluate the make-up treatment and take appropriate action</w:t>
      </w:r>
    </w:p>
    <w:p>
      <w:pPr/>
      <w:r>
        <w:rPr>
          <w:lang w:val="en-GB"/>
        </w:rPr>
        <w:t>23.   provide instructions and advice to the individual, pre and post the treatment</w:t>
      </w:r>
    </w:p>
    <w:p>
      <w:pPr/>
      <w:r>
        <w:rPr>
          <w:lang w:val="en-GB"/>
        </w:rPr>
        <w:t>24.   record the outcome and evaluation of the make-up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make-up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treatments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beauty treatments,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make-up treatments, in relation to:</w:t>
      </w:r>
    </w:p>
    <w:p>
      <w:pPr/>
      <w:r>
        <w:rPr>
          <w:lang w:val="en-GB"/>
        </w:rPr>
        <w:t>7.1 past and current medical history</w:t>
      </w:r>
    </w:p>
    <w:p>
      <w:pPr/>
      <w:r>
        <w:rPr>
          <w:lang w:val="en-GB"/>
        </w:rPr>
        <w:t>7.2 skin condition</w:t>
      </w:r>
    </w:p>
    <w:p>
      <w:pPr/>
      <w:r>
        <w:rPr>
          <w:lang w:val="en-GB"/>
        </w:rPr>
        <w:t>7.3 relevant lifestyle factors</w:t>
      </w:r>
    </w:p>
    <w:p>
      <w:pPr/>
      <w:r>
        <w:rPr>
          <w:lang w:val="en-GB"/>
        </w:rPr>
        <w:t>7.4 medication and medical conditions</w:t>
      </w:r>
    </w:p>
    <w:p>
      <w:pPr/>
      <w:r>
        <w:rPr>
          <w:lang w:val="en-GB"/>
        </w:rPr>
        <w:t>7.5 individual's expectations</w:t>
      </w:r>
    </w:p>
    <w:p>
      <w:pPr/>
      <w:r>
        <w:rPr>
          <w:lang w:val="en-GB"/>
        </w:rPr>
        <w:t>8.     the adverse reactions associated with a make-up treatment and how to respond</w:t>
      </w:r>
    </w:p>
    <w:p>
      <w:pPr/>
      <w:r>
        <w:rPr>
          <w:lang w:val="en-GB"/>
        </w:rPr>
        <w:t>9.     the health and safety responsibilities in line with legislation before, during and after the make-up treatment</w:t>
      </w:r>
    </w:p>
    <w:p>
      <w:pPr/>
      <w:r>
        <w:rPr>
          <w:lang w:val="en-GB"/>
        </w:rPr>
        <w:t>10.   why it is important to discuss and establish the individual's objectives, concerns, expectations, desired outcomes and agree the make-up treatment plan</w:t>
      </w:r>
    </w:p>
    <w:p>
      <w:pPr/>
      <w:r>
        <w:rPr>
          <w:lang w:val="en-GB"/>
        </w:rPr>
        <w:t>11.   the legal requirements for providing beauty treatments to minors and vulnerable adults</w:t>
      </w:r>
    </w:p>
    <w:p>
      <w:pPr/>
      <w:r>
        <w:rPr>
          <w:lang w:val="en-GB"/>
        </w:rPr>
        <w:t>12.   the fee structures and treatment options</w:t>
      </w:r>
    </w:p>
    <w:p>
      <w:pPr/>
      <w:r>
        <w:rPr>
          <w:lang w:val="en-GB"/>
        </w:rPr>
        <w:t>13.   the legislative and indemnity requirements of gaining signed, informed consent for the make-up treatment</w:t>
      </w:r>
    </w:p>
    <w:p>
      <w:pPr/>
      <w:r>
        <w:rPr>
          <w:lang w:val="en-GB"/>
        </w:rPr>
        <w:t>14.   the importance of adhering to the make-up treatment protocol</w:t>
      </w:r>
    </w:p>
    <w:p>
      <w:pPr/>
      <w:r>
        <w:rPr>
          <w:lang w:val="en-GB"/>
        </w:rPr>
        <w:t>15.   the importance of carrying out a skin and facial characteristics analysis to determine the treatment plan</w:t>
      </w:r>
    </w:p>
    <w:p>
      <w:pPr/>
      <w:r>
        <w:rPr>
          <w:lang w:val="en-GB"/>
        </w:rPr>
        <w:t>16.   the types of hygiene products for the skin and the importance of following manufacturer instructions</w:t>
      </w:r>
    </w:p>
    <w:p>
      <w:pPr/>
      <w:r>
        <w:rPr>
          <w:lang w:val="en-GB"/>
        </w:rPr>
        <w:t>17.   the reasons why make-up should be applied in the lighting it will be worn</w:t>
      </w:r>
    </w:p>
    <w:p>
      <w:pPr/>
      <w:r>
        <w:rPr>
          <w:lang w:val="en-GB"/>
        </w:rPr>
        <w:t>18.   the types, benefits and limitations of skincare and make-up products and tools, to include:</w:t>
      </w:r>
    </w:p>
    <w:p>
      <w:pPr/>
      <w:r>
        <w:rPr>
          <w:lang w:val="en-GB"/>
        </w:rPr>
        <w:t>18.1 accurate match to the individual’s skin type, classification and make-up style</w:t>
      </w:r>
    </w:p>
    <w:p>
      <w:pPr/>
      <w:r>
        <w:rPr>
          <w:lang w:val="en-GB"/>
        </w:rPr>
        <w:t>19.   the application techniques to correct and enhance facial features, to include:</w:t>
      </w:r>
    </w:p>
    <w:p>
      <w:pPr/>
      <w:r>
        <w:rPr>
          <w:lang w:val="en-GB"/>
        </w:rPr>
        <w:t>19.1 eye shape</w:t>
      </w:r>
    </w:p>
    <w:p>
      <w:pPr/>
      <w:r>
        <w:rPr>
          <w:lang w:val="en-GB"/>
        </w:rPr>
        <w:t>19.2 brow definition</w:t>
      </w:r>
    </w:p>
    <w:p>
      <w:pPr/>
      <w:r>
        <w:rPr>
          <w:lang w:val="en-GB"/>
        </w:rPr>
        <w:t>19.3 face shape</w:t>
      </w:r>
    </w:p>
    <w:p>
      <w:pPr/>
      <w:r>
        <w:rPr>
          <w:lang w:val="en-GB"/>
        </w:rPr>
        <w:t>19.4 lip shape</w:t>
      </w:r>
    </w:p>
    <w:p>
      <w:pPr/>
      <w:r>
        <w:rPr>
          <w:lang w:val="en-GB"/>
        </w:rPr>
        <w:t>20.   the types of strip lashes, application techniques and the associated risks, to include:</w:t>
      </w:r>
    </w:p>
    <w:p>
      <w:pPr/>
      <w:r>
        <w:rPr>
          <w:lang w:val="en-GB"/>
        </w:rPr>
        <w:t>20.1 the importance of measuring and trimming the strip lash prior to application</w:t>
      </w:r>
    </w:p>
    <w:p>
      <w:pPr/>
      <w:r>
        <w:rPr>
          <w:lang w:val="en-GB"/>
        </w:rPr>
        <w:t>20.2 how strip lashes can influence the appearance of the eyes and facial dimensions</w:t>
      </w:r>
    </w:p>
    <w:p>
      <w:pPr/>
      <w:r>
        <w:rPr>
          <w:lang w:val="en-GB"/>
        </w:rPr>
        <w:t>20.3 how to achieve symmetry and balance</w:t>
      </w:r>
    </w:p>
    <w:p>
      <w:pPr/>
      <w:r>
        <w:rPr>
          <w:lang w:val="en-GB"/>
        </w:rPr>
        <w:t>21.   the risks and restrictions associated with make-up products, to include:</w:t>
      </w:r>
    </w:p>
    <w:p>
      <w:pPr/>
      <w:r>
        <w:rPr>
          <w:lang w:val="en-GB"/>
        </w:rPr>
        <w:t>21.1 the benefits of using hypo allergenic make-up products</w:t>
      </w:r>
    </w:p>
    <w:p>
      <w:pPr>
        <w:numPr>
          <w:ilvl w:val="0"/>
          <w:numId w:val="2"/>
        </w:numPr>
      </w:pPr>
      <w:r>
        <w:t>the importance to identify if the individual is wearing contact lenses and the associated risks</w:t>
      </w:r>
    </w:p>
    <w:p>
      <w:pPr/>
      <w:r>
        <w:rPr>
          <w:lang w:val="en-GB"/>
        </w:rPr>
        <w:br/>
      </w:r>
    </w:p>
    <w:p>
      <w:pPr/>
      <w:r>
        <w:rPr>
          <w:lang w:val="en-GB"/>
        </w:rPr>
        <w:t>23.   the importance to identify if the individual plans on wearing glasses post the make-up treatment, to include:</w:t>
      </w:r>
    </w:p>
    <w:p>
      <w:pPr/>
      <w:r>
        <w:rPr>
          <w:lang w:val="en-GB"/>
        </w:rPr>
        <w:t>23.1 adaptations to the make-up to accommodate the magnification or demagnification of the eyes through long sighted or short sighted glasses</w:t>
      </w:r>
    </w:p>
    <w:p>
      <w:pPr/>
      <w:r>
        <w:rPr>
          <w:lang w:val="en-GB"/>
        </w:rPr>
        <w:t>24.   how to prepare and use make-up products and equipment in line with the make-up treatment protocol, to include:</w:t>
      </w:r>
    </w:p>
    <w:p>
      <w:pPr/>
      <w:r>
        <w:rPr>
          <w:lang w:val="en-GB"/>
        </w:rPr>
        <w:t>24.1 the working practices required to avoid cross contamination of products</w:t>
      </w:r>
    </w:p>
    <w:p>
      <w:pPr/>
      <w:r>
        <w:rPr>
          <w:lang w:val="en-GB"/>
        </w:rPr>
        <w:t>24.2 disinfecting and sterilisation of tools and equipment</w:t>
      </w:r>
    </w:p>
    <w:p>
      <w:pPr/>
      <w:r>
        <w:rPr>
          <w:lang w:val="en-GB"/>
        </w:rPr>
        <w:t>25.   the reasons why cream based products are applied to the skin before powders</w:t>
      </w:r>
    </w:p>
    <w:p>
      <w:pPr/>
      <w:r>
        <w:rPr>
          <w:lang w:val="en-GB"/>
        </w:rPr>
        <w:t>26.   the importance of adhering to manufacturer instructions to prevent product incompatibilities and risks to health</w:t>
      </w:r>
    </w:p>
    <w:p>
      <w:pPr/>
      <w:r>
        <w:rPr>
          <w:lang w:val="en-GB"/>
        </w:rPr>
        <w:t>27.   the purpose of tests and the reasons why you carry out a test using the product(s) to be used</w:t>
      </w:r>
    </w:p>
    <w:p>
      <w:pPr/>
      <w:r>
        <w:rPr>
          <w:lang w:val="en-GB"/>
        </w:rPr>
        <w:t>28.   the importance of monitoring the health and wellbeing of the individual during, and post the treatment</w:t>
      </w:r>
    </w:p>
    <w:p>
      <w:pPr/>
      <w:r>
        <w:rPr>
          <w:lang w:val="en-GB"/>
        </w:rPr>
        <w:t>29.   the reasons for taking consensual visual media of the individual's treatment area and storing in accordance with the service, legislative, insurance and organisational requirements</w:t>
      </w:r>
    </w:p>
    <w:p>
      <w:pPr/>
      <w:r>
        <w:rPr>
          <w:lang w:val="en-GB"/>
        </w:rPr>
        <w:t>30.   the legislative and regulatory requirements of completing and storing the individual's make-up treatment record</w:t>
      </w:r>
    </w:p>
    <w:p>
      <w:pPr/>
      <w:r>
        <w:rPr>
          <w:lang w:val="en-GB"/>
        </w:rPr>
        <w:t>31.   the expected outcomes of make-up treatments</w:t>
      </w:r>
    </w:p>
    <w:p>
      <w:pPr/>
      <w:r>
        <w:rPr>
          <w:lang w:val="en-GB"/>
        </w:rPr>
        <w:t>32.   the purpose of reflective practice and evaluation and how it informs future treatments</w:t>
      </w:r>
    </w:p>
    <w:p>
      <w:pPr/>
      <w:r>
        <w:rPr>
          <w:lang w:val="en-GB"/>
        </w:rPr>
        <w:t>33.   the importance to record the outcome and evaluation of the make-up treatment</w:t>
      </w:r>
    </w:p>
    <w:p>
      <w:pPr/>
      <w:r>
        <w:rPr>
          <w:lang w:val="en-GB"/>
        </w:rPr>
        <w:t>34.   the instructions and advice, pre and post the make-up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Make-up style</w:t>
      </w:r>
    </w:p>
    <w:p>
      <w:pPr>
        <w:numPr>
          <w:ilvl w:val="0"/>
          <w:numId w:val="3"/>
        </w:numPr>
      </w:pPr>
      <w:r>
        <w:t>natural</w:t>
      </w:r>
    </w:p>
    <w:p>
      <w:pPr>
        <w:numPr>
          <w:ilvl w:val="0"/>
          <w:numId w:val="3"/>
        </w:numPr>
      </w:pPr>
      <w:r>
        <w:t>evening</w:t>
      </w:r>
    </w:p>
    <w:p>
      <w:pPr>
        <w:numPr>
          <w:ilvl w:val="0"/>
          <w:numId w:val="3"/>
        </w:numPr>
      </w:pPr>
      <w:r>
        <w:t>special occasion</w:t>
      </w:r>
    </w:p>
    <w:p>
      <w:pPr/>
      <w:r>
        <w:rPr>
          <w:lang w:val="en-GB"/>
        </w:rPr>
        <w:br/>
      </w:r>
    </w:p>
    <w:p>
      <w:pPr/>
      <w:r>
        <w:rPr>
          <w:lang w:val="en-GB"/>
        </w:rPr>
        <w:t>Adverse reactions</w:t>
      </w:r>
    </w:p>
    <w:p>
      <w:pPr>
        <w:numPr>
          <w:ilvl w:val="0"/>
          <w:numId w:val="4"/>
        </w:numPr>
      </w:pPr>
      <w:r>
        <w:t>hyperaemia</w:t>
      </w:r>
    </w:p>
    <w:p>
      <w:pPr>
        <w:numPr>
          <w:ilvl w:val="0"/>
          <w:numId w:val="4"/>
        </w:numPr>
      </w:pPr>
      <w:r>
        <w:t>allergy</w:t>
      </w:r>
    </w:p>
    <w:p>
      <w:pPr>
        <w:numPr>
          <w:ilvl w:val="0"/>
          <w:numId w:val="4"/>
        </w:numPr>
      </w:pPr>
      <w:r>
        <w:t>oedema</w:t>
      </w:r>
    </w:p>
    <w:p>
      <w:pPr/>
      <w:r>
        <w:rPr>
          <w:lang w:val="en-GB"/>
        </w:rPr>
        <w:br/>
      </w:r>
    </w:p>
    <w:p>
      <w:pPr/>
      <w:r>
        <w:rPr>
          <w:lang w:val="en-GB"/>
        </w:rPr>
        <w:t>Tests</w:t>
      </w:r>
    </w:p>
    <w:p>
      <w:pPr>
        <w:numPr>
          <w:ilvl w:val="0"/>
          <w:numId w:val="5"/>
        </w:numPr>
      </w:pPr>
      <w:r>
        <w:t>skin test(s) for the product(s)</w:t>
      </w:r>
    </w:p>
    <w:p>
      <w:pPr>
        <w:numPr>
          <w:ilvl w:val="0"/>
          <w:numId w:val="5"/>
        </w:numPr>
      </w:pPr>
      <w:r>
        <w:t>skin test for the strip lash adhesive</w:t>
      </w:r>
    </w:p>
    <w:p>
      <w:pPr>
        <w:numPr>
          <w:ilvl w:val="0"/>
          <w:numId w:val="5"/>
        </w:numPr>
      </w:pPr>
      <w:r>
        <w:t>sensitivity test</w:t>
      </w:r>
    </w:p>
    <w:p>
      <w:pPr/>
      <w:r>
        <w:rPr>
          <w:lang w:val="en-GB"/>
        </w:rPr>
        <w:br/>
      </w:r>
    </w:p>
    <w:p>
      <w:pPr/>
      <w:r>
        <w:rPr>
          <w:lang w:val="en-GB"/>
        </w:rPr>
        <w:t>Make-up treatment</w:t>
      </w:r>
    </w:p>
    <w:p>
      <w:pPr/>
      <w:r>
        <w:rPr>
          <w:lang w:val="en-GB"/>
        </w:rPr>
        <w:t xml:space="preserve"> </w:t>
      </w:r>
    </w:p>
    <w:p>
      <w:pPr/>
      <w:r>
        <w:rPr>
          <w:lang w:val="en-GB"/>
        </w:rPr>
        <w:t>protocol</w:t>
      </w:r>
    </w:p>
    <w:p>
      <w:pPr>
        <w:numPr>
          <w:ilvl w:val="0"/>
          <w:numId w:val="6"/>
        </w:numPr>
      </w:pPr>
      <w:r>
        <w:t>working environment</w:t>
      </w:r>
    </w:p>
    <w:p>
      <w:pPr>
        <w:numPr>
          <w:ilvl w:val="0"/>
          <w:numId w:val="6"/>
        </w:numPr>
      </w:pPr>
      <w:r>
        <w:t>health and safety</w:t>
      </w:r>
    </w:p>
    <w:p>
      <w:pPr>
        <w:numPr>
          <w:ilvl w:val="0"/>
          <w:numId w:val="6"/>
        </w:numPr>
      </w:pPr>
      <w:r>
        <w:t>infection prevention and control</w:t>
      </w:r>
    </w:p>
    <w:p>
      <w:pPr>
        <w:numPr>
          <w:ilvl w:val="0"/>
          <w:numId w:val="6"/>
        </w:numPr>
      </w:pPr>
      <w:r>
        <w:t>service plan</w:t>
      </w:r>
    </w:p>
    <w:p>
      <w:pPr>
        <w:numPr>
          <w:ilvl w:val="0"/>
          <w:numId w:val="6"/>
        </w:numPr>
      </w:pPr>
      <w:r>
        <w:t>informed consent</w:t>
      </w:r>
    </w:p>
    <w:p>
      <w:pPr>
        <w:numPr>
          <w:ilvl w:val="0"/>
          <w:numId w:val="6"/>
        </w:numPr>
      </w:pPr>
      <w:r>
        <w:t>data management</w:t>
      </w:r>
    </w:p>
    <w:p>
      <w:pPr>
        <w:numPr>
          <w:ilvl w:val="0"/>
          <w:numId w:val="6"/>
        </w:numPr>
      </w:pPr>
      <w:r>
        <w:t>test outcomes</w:t>
      </w:r>
    </w:p>
    <w:p>
      <w:pPr>
        <w:numPr>
          <w:ilvl w:val="0"/>
          <w:numId w:val="6"/>
        </w:numPr>
      </w:pPr>
      <w:r>
        <w:t>manufacturer instructions</w:t>
      </w:r>
    </w:p>
    <w:p>
      <w:pPr>
        <w:numPr>
          <w:ilvl w:val="0"/>
          <w:numId w:val="6"/>
        </w:numPr>
      </w:pPr>
      <w:r>
        <w:t>audit and accountability</w:t>
      </w:r>
    </w:p>
    <w:p>
      <w:pPr>
        <w:numPr>
          <w:ilvl w:val="0"/>
          <w:numId w:val="6"/>
        </w:numPr>
      </w:pPr>
      <w:r>
        <w:t>instructions and advice</w:t>
      </w:r>
    </w:p>
    <w:p>
      <w:pPr>
        <w:numPr>
          <w:ilvl w:val="0"/>
          <w:numId w:val="6"/>
        </w:numPr>
      </w:pPr>
      <w:r>
        <w:t>sustainability</w:t>
      </w:r>
    </w:p>
    <w:p>
      <w:pPr>
        <w:numPr>
          <w:ilvl w:val="0"/>
          <w:numId w:val="6"/>
        </w:numPr>
      </w:pPr>
      <w:r>
        <w:t>waste management</w:t>
      </w:r>
    </w:p>
    <w:p>
      <w:pPr>
        <w:numPr>
          <w:ilvl w:val="0"/>
          <w:numId w:val="6"/>
        </w:numPr>
      </w:pPr>
      <w:r>
        <w:t>evidence-based practice</w:t>
      </w:r>
    </w:p>
    <w:p>
      <w:pPr>
        <w:numPr>
          <w:ilvl w:val="0"/>
          <w:numId w:val="6"/>
        </w:numPr>
      </w:pPr>
      <w:r>
        <w:t>reflective practice</w:t>
      </w:r>
    </w:p>
    <w:p>
      <w:pPr/>
      <w:r>
        <w:rPr>
          <w:lang w:val="en-GB"/>
        </w:rPr>
        <w:br/>
      </w:r>
    </w:p>
    <w:p>
      <w:pPr/>
      <w:r>
        <w:rPr>
          <w:lang w:val="en-GB"/>
        </w:rPr>
        <w:t>Skin classification</w:t>
      </w:r>
    </w:p>
    <w:p>
      <w:pPr>
        <w:numPr>
          <w:ilvl w:val="0"/>
          <w:numId w:val="7"/>
        </w:numPr>
      </w:pPr>
      <w:r>
        <w:t>Fitzpatrick scale</w:t>
      </w:r>
    </w:p>
    <w:p>
      <w:pPr>
        <w:numPr>
          <w:ilvl w:val="0"/>
          <w:numId w:val="7"/>
        </w:numPr>
      </w:pPr>
      <w:r>
        <w:t>Lancer scale</w:t>
      </w:r>
    </w:p>
    <w:p>
      <w:pPr/>
      <w:r>
        <w:rPr>
          <w:lang w:val="en-GB"/>
        </w:rPr>
        <w:br/>
      </w:r>
    </w:p>
    <w:p>
      <w:pPr/>
      <w:r>
        <w:rPr>
          <w:lang w:val="en-GB"/>
        </w:rPr>
        <w:t>Skin type</w:t>
      </w:r>
    </w:p>
    <w:p>
      <w:pPr>
        <w:numPr>
          <w:ilvl w:val="0"/>
          <w:numId w:val="8"/>
        </w:numPr>
      </w:pPr>
      <w:r>
        <w:t>dry</w:t>
      </w:r>
    </w:p>
    <w:p>
      <w:pPr>
        <w:numPr>
          <w:ilvl w:val="0"/>
          <w:numId w:val="8"/>
        </w:numPr>
      </w:pPr>
      <w:r>
        <w:t>oily</w:t>
      </w:r>
    </w:p>
    <w:p>
      <w:pPr>
        <w:numPr>
          <w:ilvl w:val="0"/>
          <w:numId w:val="8"/>
        </w:numPr>
      </w:pPr>
      <w:r>
        <w:t>combination</w:t>
      </w:r>
    </w:p>
    <w:p>
      <w:pPr>
        <w:numPr>
          <w:ilvl w:val="0"/>
          <w:numId w:val="8"/>
        </w:numPr>
      </w:pPr>
      <w:r>
        <w:t>balanced</w:t>
      </w:r>
    </w:p>
    <w:p>
      <w:pPr/>
      <w:r>
        <w:rPr>
          <w:lang w:val="en-GB"/>
        </w:rPr>
        <w:br/>
      </w:r>
    </w:p>
    <w:p>
      <w:pPr/>
      <w:r>
        <w:rPr>
          <w:lang w:val="en-GB"/>
        </w:rPr>
        <w:t>Skin condition</w:t>
      </w:r>
    </w:p>
    <w:p>
      <w:pPr>
        <w:numPr>
          <w:ilvl w:val="0"/>
          <w:numId w:val="9"/>
        </w:numPr>
      </w:pPr>
      <w:r>
        <w:t>lax elasticity</w:t>
      </w:r>
    </w:p>
    <w:p>
      <w:pPr>
        <w:numPr>
          <w:ilvl w:val="0"/>
          <w:numId w:val="9"/>
        </w:numPr>
      </w:pPr>
      <w:r>
        <w:t>hyper and hypo pigmentation</w:t>
      </w:r>
    </w:p>
    <w:p>
      <w:pPr>
        <w:numPr>
          <w:ilvl w:val="0"/>
          <w:numId w:val="9"/>
        </w:numPr>
      </w:pPr>
      <w:r>
        <w:t>congested</w:t>
      </w:r>
    </w:p>
    <w:p>
      <w:pPr>
        <w:numPr>
          <w:ilvl w:val="0"/>
          <w:numId w:val="9"/>
        </w:numPr>
      </w:pPr>
      <w:r>
        <w:t>pustular</w:t>
      </w:r>
    </w:p>
    <w:p>
      <w:pPr>
        <w:numPr>
          <w:ilvl w:val="0"/>
          <w:numId w:val="9"/>
        </w:numPr>
      </w:pPr>
      <w:r>
        <w:t>fragile</w:t>
      </w:r>
    </w:p>
    <w:p>
      <w:pPr>
        <w:numPr>
          <w:ilvl w:val="0"/>
          <w:numId w:val="9"/>
        </w:numPr>
      </w:pPr>
      <w:r>
        <w:t>vascular</w:t>
      </w:r>
    </w:p>
    <w:p>
      <w:pPr>
        <w:numPr>
          <w:ilvl w:val="0"/>
          <w:numId w:val="9"/>
        </w:numPr>
      </w:pPr>
      <w:r>
        <w:t>sensitised</w:t>
      </w:r>
    </w:p>
    <w:p>
      <w:pPr>
        <w:numPr>
          <w:ilvl w:val="0"/>
          <w:numId w:val="9"/>
        </w:numPr>
      </w:pPr>
      <w:r>
        <w:t>sensitive</w:t>
      </w:r>
    </w:p>
    <w:p>
      <w:pPr>
        <w:numPr>
          <w:ilvl w:val="0"/>
          <w:numId w:val="9"/>
        </w:numPr>
      </w:pPr>
      <w:r>
        <w:t>dehydrated</w:t>
      </w:r>
    </w:p>
    <w:p>
      <w:pPr>
        <w:numPr>
          <w:ilvl w:val="0"/>
          <w:numId w:val="9"/>
        </w:numPr>
      </w:pPr>
      <w:r>
        <w:t>photo-sensitive</w:t>
      </w:r>
    </w:p>
    <w:p>
      <w:pPr>
        <w:numPr>
          <w:ilvl w:val="0"/>
          <w:numId w:val="9"/>
        </w:numPr>
      </w:pPr>
      <w:r>
        <w:t>photo-aged</w:t>
      </w:r>
    </w:p>
    <w:p>
      <w:pPr>
        <w:numPr>
          <w:ilvl w:val="0"/>
          <w:numId w:val="9"/>
        </w:numPr>
      </w:pPr>
      <w:r>
        <w:t>dehydrated</w:t>
      </w:r>
    </w:p>
    <w:p>
      <w:pPr>
        <w:numPr>
          <w:ilvl w:val="0"/>
          <w:numId w:val="9"/>
        </w:numPr>
      </w:pPr>
      <w:r>
        <w:t>lack lustre</w:t>
      </w:r>
    </w:p>
    <w:p>
      <w:pPr/>
      <w:r>
        <w:rPr>
          <w:lang w:val="en-GB"/>
        </w:rPr>
        <w:br/>
      </w:r>
    </w:p>
    <w:p>
      <w:pPr/>
      <w:r>
        <w:rPr>
          <w:lang w:val="en-GB"/>
        </w:rPr>
        <w:t>Facial features</w:t>
      </w:r>
    </w:p>
    <w:p>
      <w:pPr>
        <w:numPr>
          <w:ilvl w:val="0"/>
          <w:numId w:val="10"/>
        </w:numPr>
      </w:pPr>
      <w:r>
        <w:t>eye shape</w:t>
      </w:r>
    </w:p>
    <w:p>
      <w:pPr>
        <w:numPr>
          <w:ilvl w:val="0"/>
          <w:numId w:val="10"/>
        </w:numPr>
      </w:pPr>
      <w:r>
        <w:t>eye colour</w:t>
      </w:r>
    </w:p>
    <w:p>
      <w:pPr>
        <w:numPr>
          <w:ilvl w:val="0"/>
          <w:numId w:val="10"/>
        </w:numPr>
      </w:pPr>
      <w:r>
        <w:t>face shape</w:t>
      </w:r>
    </w:p>
    <w:p>
      <w:pPr>
        <w:numPr>
          <w:ilvl w:val="0"/>
          <w:numId w:val="10"/>
        </w:numPr>
      </w:pPr>
      <w:r>
        <w:t>lip shape</w:t>
      </w:r>
    </w:p>
    <w:p>
      <w:pPr/>
      <w:r>
        <w:rPr>
          <w:lang w:val="en-GB"/>
        </w:rPr>
        <w:br/>
      </w:r>
    </w:p>
    <w:p>
      <w:pPr/>
      <w:r>
        <w:rPr>
          <w:lang w:val="en-GB"/>
        </w:rPr>
        <w:t>Make-up products</w:t>
      </w:r>
    </w:p>
    <w:p>
      <w:pPr>
        <w:numPr>
          <w:ilvl w:val="0"/>
          <w:numId w:val="11"/>
        </w:numPr>
      </w:pPr>
      <w:r>
        <w:t>primers (facial and eyelid primers)</w:t>
      </w:r>
    </w:p>
    <w:p>
      <w:pPr>
        <w:numPr>
          <w:ilvl w:val="0"/>
          <w:numId w:val="11"/>
        </w:numPr>
      </w:pPr>
      <w:r>
        <w:t>foundations (spf, oil based, water based, mineral based, medicated foundations)</w:t>
      </w:r>
    </w:p>
    <w:p>
      <w:pPr>
        <w:numPr>
          <w:ilvl w:val="0"/>
          <w:numId w:val="11"/>
        </w:numPr>
      </w:pPr>
      <w:r>
        <w:t>setting powder (banana, translucent, colourless, high definition)</w:t>
      </w:r>
    </w:p>
    <w:p>
      <w:pPr>
        <w:numPr>
          <w:ilvl w:val="0"/>
          <w:numId w:val="11"/>
        </w:numPr>
      </w:pPr>
      <w:r>
        <w:t>bronzing products</w:t>
      </w:r>
    </w:p>
    <w:p>
      <w:pPr>
        <w:numPr>
          <w:ilvl w:val="0"/>
          <w:numId w:val="11"/>
        </w:numPr>
      </w:pPr>
      <w:r>
        <w:t>concealer creams</w:t>
      </w:r>
    </w:p>
    <w:p>
      <w:pPr>
        <w:numPr>
          <w:ilvl w:val="0"/>
          <w:numId w:val="11"/>
        </w:numPr>
      </w:pPr>
      <w:r>
        <w:t>brightening creams</w:t>
      </w:r>
    </w:p>
    <w:p>
      <w:pPr>
        <w:numPr>
          <w:ilvl w:val="0"/>
          <w:numId w:val="11"/>
        </w:numPr>
      </w:pPr>
      <w:r>
        <w:t>cream and powder highlighters</w:t>
      </w:r>
    </w:p>
    <w:p>
      <w:pPr>
        <w:numPr>
          <w:ilvl w:val="0"/>
          <w:numId w:val="11"/>
        </w:numPr>
      </w:pPr>
      <w:r>
        <w:t>cream and powder shades</w:t>
      </w:r>
    </w:p>
    <w:p>
      <w:pPr>
        <w:numPr>
          <w:ilvl w:val="0"/>
          <w:numId w:val="11"/>
        </w:numPr>
      </w:pPr>
      <w:r>
        <w:t>blush (creams and powders)</w:t>
      </w:r>
    </w:p>
    <w:p>
      <w:pPr>
        <w:numPr>
          <w:ilvl w:val="0"/>
          <w:numId w:val="11"/>
        </w:numPr>
      </w:pPr>
      <w:r>
        <w:t>eyebrow products (pomade, pencil, powder, gels)</w:t>
      </w:r>
    </w:p>
    <w:p>
      <w:pPr>
        <w:numPr>
          <w:ilvl w:val="0"/>
          <w:numId w:val="11"/>
        </w:numPr>
      </w:pPr>
      <w:r>
        <w:t>eye shadow (cream based, powder, pigments, glitters)</w:t>
      </w:r>
    </w:p>
    <w:p>
      <w:pPr>
        <w:numPr>
          <w:ilvl w:val="0"/>
          <w:numId w:val="11"/>
        </w:numPr>
      </w:pPr>
      <w:r>
        <w:t>eye liner (liquid, gel kohl pencil)</w:t>
      </w:r>
    </w:p>
    <w:p>
      <w:pPr>
        <w:numPr>
          <w:ilvl w:val="0"/>
          <w:numId w:val="11"/>
        </w:numPr>
      </w:pPr>
      <w:r>
        <w:t>mascara (waterproof, non-waterproof, fibre building)</w:t>
      </w:r>
    </w:p>
    <w:p>
      <w:pPr>
        <w:numPr>
          <w:ilvl w:val="0"/>
          <w:numId w:val="11"/>
        </w:numPr>
      </w:pPr>
      <w:r>
        <w:t>lip products (exfoliator, colours, gloss, liner)</w:t>
      </w:r>
    </w:p>
    <w:p>
      <w:pPr>
        <w:numPr>
          <w:ilvl w:val="0"/>
          <w:numId w:val="11"/>
        </w:numPr>
      </w:pPr>
      <w:r>
        <w:t>strip lashes</w:t>
      </w:r>
    </w:p>
    <w:p>
      <w:pPr>
        <w:numPr>
          <w:ilvl w:val="0"/>
          <w:numId w:val="11"/>
        </w:numPr>
      </w:pPr>
      <w:r>
        <w:t>strip lash glue</w:t>
      </w:r>
    </w:p>
    <w:p>
      <w:pPr>
        <w:numPr>
          <w:ilvl w:val="0"/>
          <w:numId w:val="11"/>
        </w:numPr>
      </w:pPr>
      <w:r>
        <w:t>air brush equipment</w:t>
      </w:r>
    </w:p>
    <w:p>
      <w:pPr>
        <w:numPr>
          <w:ilvl w:val="0"/>
          <w:numId w:val="11"/>
        </w:numPr>
      </w:pPr>
      <w:r>
        <w:t>setting/finishing spray</w:t>
      </w:r>
    </w:p>
    <w:p>
      <w:pPr/>
      <w:r>
        <w:rPr>
          <w:lang w:val="en-GB"/>
        </w:rPr>
        <w:br/>
      </w:r>
    </w:p>
    <w:p>
      <w:pPr/>
      <w:r>
        <w:rPr>
          <w:lang w:val="en-GB"/>
        </w:rPr>
        <w:t>Make-up tools</w:t>
      </w:r>
    </w:p>
    <w:p>
      <w:pPr>
        <w:numPr>
          <w:ilvl w:val="0"/>
          <w:numId w:val="12"/>
        </w:numPr>
      </w:pPr>
      <w:r>
        <w:t>make-up brushes</w:t>
      </w:r>
    </w:p>
    <w:p>
      <w:pPr>
        <w:numPr>
          <w:ilvl w:val="0"/>
          <w:numId w:val="12"/>
        </w:numPr>
      </w:pPr>
      <w:r>
        <w:t>make-up palette</w:t>
      </w:r>
    </w:p>
    <w:p>
      <w:pPr>
        <w:numPr>
          <w:ilvl w:val="0"/>
          <w:numId w:val="12"/>
        </w:numPr>
      </w:pPr>
      <w:r>
        <w:t>single use items</w:t>
      </w:r>
    </w:p>
    <w:p>
      <w:pPr>
        <w:numPr>
          <w:ilvl w:val="0"/>
          <w:numId w:val="12"/>
        </w:numPr>
      </w:pPr>
      <w:r>
        <w:t>mirror</w:t>
      </w:r>
    </w:p>
    <w:p>
      <w:pPr>
        <w:numPr>
          <w:ilvl w:val="0"/>
          <w:numId w:val="12"/>
        </w:numPr>
      </w:pPr>
      <w:r>
        <w:t>sterile eyelash curlers</w:t>
      </w:r>
    </w:p>
    <w:p>
      <w:pPr>
        <w:numPr>
          <w:ilvl w:val="0"/>
          <w:numId w:val="12"/>
        </w:numPr>
      </w:pPr>
      <w:r>
        <w:t>sterile tweezers</w:t>
      </w:r>
    </w:p>
    <w:p>
      <w:pPr>
        <w:numPr>
          <w:ilvl w:val="0"/>
          <w:numId w:val="12"/>
        </w:numPr>
      </w:pPr>
      <w:r>
        <w:t>hair protective equipment</w:t>
      </w:r>
    </w:p>
    <w:p>
      <w:pPr/>
      <w:r>
        <w:rPr>
          <w:lang w:val="en-GB"/>
        </w:rPr>
        <w:br/>
      </w:r>
    </w:p>
    <w:p>
      <w:pPr/>
      <w:r>
        <w:rPr>
          <w:lang w:val="en-GB"/>
        </w:rPr>
        <w:t>Instructions</w:t>
      </w:r>
    </w:p>
    <w:p>
      <w:pPr>
        <w:numPr>
          <w:ilvl w:val="0"/>
          <w:numId w:val="13"/>
        </w:numPr>
      </w:pPr>
      <w:r>
        <w:t>the individual and practitioner's legal rights and responsibilities</w:t>
      </w:r>
    </w:p>
    <w:p>
      <w:pPr>
        <w:numPr>
          <w:ilvl w:val="0"/>
          <w:numId w:val="13"/>
        </w:numPr>
      </w:pPr>
      <w:r>
        <w:t>pre and post treatment instructions and care</w:t>
      </w:r>
    </w:p>
    <w:p>
      <w:pPr>
        <w:numPr>
          <w:ilvl w:val="0"/>
          <w:numId w:val="13"/>
        </w:numPr>
      </w:pPr>
      <w:r>
        <w:t>restrictions and associated risks</w:t>
      </w:r>
    </w:p>
    <w:p>
      <w:pPr>
        <w:numPr>
          <w:ilvl w:val="0"/>
          <w:numId w:val="13"/>
        </w:numPr>
      </w:pPr>
      <w:r>
        <w:t>future treatments</w:t>
      </w:r>
    </w:p>
    <w:p>
      <w:pPr/>
      <w:r>
        <w:rPr>
          <w:lang w:val="en-GB"/>
        </w:rPr>
        <w:br/>
      </w:r>
    </w:p>
    <w:p>
      <w:pPr/>
      <w:r>
        <w:rPr>
          <w:lang w:val="en-GB"/>
        </w:rPr>
        <w:t>Anatomy and physiology</w:t>
      </w:r>
    </w:p>
    <w:p>
      <w:pPr>
        <w:numPr>
          <w:ilvl w:val="0"/>
          <w:numId w:val="14"/>
        </w:numPr>
      </w:pPr>
      <w:r>
        <w:t>the structure and function of the skin</w:t>
      </w:r>
    </w:p>
    <w:p>
      <w:pPr>
        <w:numPr>
          <w:ilvl w:val="0"/>
          <w:numId w:val="14"/>
        </w:numPr>
      </w:pPr>
      <w:r>
        <w:t>the anatomy and physiology of the human body</w:t>
      </w:r>
    </w:p>
    <w:p>
      <w:pPr>
        <w:numPr>
          <w:ilvl w:val="0"/>
          <w:numId w:val="14"/>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Sensitive skin condition</w:t>
      </w:r>
    </w:p>
    <w:p>
      <w:pPr/>
      <w:r>
        <w:rPr>
          <w:lang w:val="en-GB"/>
        </w:rPr>
        <w:t>A genetic increased capillary reactivity and altered barrier function leading to inherent epidermal fragility.</w:t>
      </w:r>
    </w:p>
    <w:p>
      <w:pPr/>
      <w:r>
        <w:rPr>
          <w:lang w:val="en-GB"/>
        </w:rPr>
        <w:t>Sensitised skin condition</w:t>
      </w:r>
    </w:p>
    <w:p>
      <w:pPr/>
      <w:r>
        <w:rPr>
          <w:lang w:val="en-GB"/>
        </w:rPr>
        <w:t>A sensitised skin condition occurs due to environmental and lifestyle factors that either increase inflammatory cytokines and modulators or impair skin barrier.</w:t>
      </w:r>
    </w:p>
    <w:p>
      <w:pPr/>
      <w:r>
        <w:rPr>
          <w:lang w:val="en-GB"/>
          <w:b/>
        </w:rPr>
        <w:t>Links to other NOS</w:t>
      </w:r>
      <w:r>
        <w:rPr>
          <w:lang w:val="en-GB"/>
          <w:b/>
        </w:rPr>
        <w:br/>
      </w:r>
    </w:p>
    <w:p>
      <w:pPr/>
      <w:r>
        <w:rPr>
          <w:lang w:val="en-GB"/>
        </w:rPr>
        <w:t>​SKAHDBRBNST1, SKAHDBRBNS1, SKABBR1, SKABBR2, SKABN1, SKABN2, SKABN3, SKAB1,  SKAB3,  SKAB4,  SKAB5,  SKAB6,  SKAB7,  SKAB8,  SKAB9,  SKAB10,  SKAB11,  SKAB12, SKABS1, SKABS2, SKABS2,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SKABT10</w:t>
      </w:r>
      <w:r>
        <w:rPr>
          <w:lang w:val="en-GB"/>
        </w:rPr>
        <w:br/>
      </w:r>
    </w:p>
    <w:p>
      <w:pPr/>
      <w:r>
        <w:rPr>
          <w:lang w:val="en-GB"/>
          <w:b/>
        </w:rPr>
        <w:t>Relevant Occupations</w:t>
      </w:r>
    </w:p>
    <w:p>
      <w:pPr/>
      <w:r>
        <w:rPr>
          <w:lang w:val="en-GB"/>
        </w:rPr>
        <w:t>Make-up Artists, Beauty Therapist</w:t>
      </w:r>
      <w:r>
        <w:rPr>
          <w:lang w:val="en-GB"/>
        </w:rPr>
        <w:br/>
      </w:r>
    </w:p>
    <w:p>
      <w:pPr/>
      <w:r>
        <w:rPr>
          <w:lang w:val="en-GB"/>
          <w:b/>
        </w:rPr>
        <w:t>Suite</w:t>
      </w:r>
    </w:p>
    <w:p>
      <w:pPr/>
      <w:r>
        <w:rPr>
          <w:lang w:val="en-GB"/>
        </w:rPr>
        <w:t>Beauty therapy</w:t>
      </w:r>
      <w:r>
        <w:rPr>
          <w:lang w:val="en-GB"/>
        </w:rPr>
        <w:br/>
      </w:r>
    </w:p>
    <w:p>
      <w:pPr/>
      <w:r>
        <w:rPr>
          <w:lang w:val="en-GB"/>
          <w:b/>
        </w:rPr>
        <w:t>Keywords</w:t>
      </w:r>
    </w:p>
    <w:p>
      <w:pPr/>
      <w:r>
        <w:rPr>
          <w:lang w:val="en-GB"/>
        </w:rPr>
        <w:t>customised makeup, personalised makeup, makeup, make-up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D0E0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17DC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2E5DB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0FCFF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8486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1532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8F105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79FB6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2A0B0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C90FD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41359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BC9C00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824FE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09C0B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56a00b1ad54cb1" /><Relationship Type="http://schemas.openxmlformats.org/officeDocument/2006/relationships/numbering" Target="/word/numbering.xml" Id="R545df0ef2b424a6d" /><Relationship Type="http://schemas.openxmlformats.org/officeDocument/2006/relationships/settings" Target="/word/settings.xml" Id="Rfe99f72f94834d16" /><Relationship Type="http://schemas.openxmlformats.org/officeDocument/2006/relationships/image" Target="/word/media/b9900dff-4bc2-42d7-aff1-e0760ae4a398.png" Id="R5c97c63ac6bb46c8" /></Relationships>
</file>