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e044bd334e4e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SKAHDBR13</w:t>
            </w:r>
            <w:r>
              <w:rPr>
                <w:b/>
              </w:rPr>
              <w:br/>
            </w:r>
            <w:r>
              <w:rPr>
                <w:b/>
              </w:rPr>
              <w:t>Relax hair permanently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ee4b1c0e9842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and SKAHDBRBNS1 Consult, assess, plan and prepare for Hair, Barbering, Beauty, Nails, Wellbeing and Holistic services.</w:t>
      </w:r>
    </w:p>
    <w:p>
      <w:pPr/>
      <w:r>
        <w:rPr>
          <w:lang w:val="en-GB"/>
        </w:rPr>
        <w:t> This standard is about a hair professional providing permanent hair relaxing services. You will also be required to do a post service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relax non-chemically treated hair</w:t>
      </w:r>
    </w:p>
    <w:p>
      <w:pPr>
        <w:numPr>
          <w:ilvl w:val="0"/>
          <w:numId w:val="1"/>
        </w:numPr>
      </w:pPr>
      <w:r>
        <w:t>relax chemically treated hair</w:t>
      </w:r>
    </w:p>
    <w:p>
      <w:pPr>
        <w:numPr>
          <w:ilvl w:val="0"/>
          <w:numId w:val="1"/>
        </w:numPr>
      </w:pPr>
      <w:r>
        <w:t>relax partially chemically treated hair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a concise and comprehensive consultation with the individual</w:t>
      </w:r>
    </w:p>
    <w:p>
      <w:pPr>
        <w:numPr>
          <w:ilvl w:val="0"/>
          <w:numId w:val="2"/>
        </w:numPr>
      </w:pPr>
      <w:r>
        <w:t>maintain your responsibilities for health and safety in accordance with legislation, regulations, directives and guidelines</w:t>
      </w:r>
    </w:p>
    <w:p>
      <w:pPr>
        <w:numPr>
          <w:ilvl w:val="0"/>
          <w:numId w:val="2"/>
        </w:numPr>
      </w:pPr>
      <w:r>
        <w:t>discuss and establish the individual's objectives and desired curl reduction to inform the permanent hair relaxing service plan, to include:</w:t>
      </w:r>
    </w:p>
    <w:p>
      <w:pPr>
        <w:numPr>
          <w:ilvl w:val="1"/>
          <w:numId w:val="2"/>
        </w:numPr>
      </w:pPr>
      <w:r>
        <w:t>service history</w:t>
      </w:r>
    </w:p>
    <w:p>
      <w:pPr>
        <w:numPr>
          <w:ilvl w:val="1"/>
          <w:numId w:val="2"/>
        </w:numPr>
      </w:pPr>
      <w:r>
        <w:t>alternative service options</w:t>
      </w:r>
    </w:p>
    <w:p>
      <w:pPr>
        <w:numPr>
          <w:ilvl w:val="0"/>
          <w:numId w:val="2"/>
        </w:numPr>
      </w:pPr>
      <w:r>
        <w:t>4.     carry out a hair and scalp analysis, to include:</w:t>
      </w:r>
    </w:p>
    <w:p>
      <w:pPr>
        <w:numPr>
          <w:ilvl w:val="1"/>
          <w:numId w:val="2"/>
        </w:numPr>
      </w:pPr>
      <w:r>
        <w:t>hair curl classification</w:t>
      </w:r>
    </w:p>
    <w:p>
      <w:pPr>
        <w:numPr>
          <w:ilvl w:val="1"/>
          <w:numId w:val="2"/>
        </w:numPr>
      </w:pPr>
      <w:r>
        <w:t>hair characteristics</w:t>
      </w:r>
    </w:p>
    <w:p>
      <w:pPr>
        <w:numPr>
          <w:ilvl w:val="1"/>
          <w:numId w:val="2"/>
        </w:numPr>
      </w:pPr>
      <w:r>
        <w:t>state of hair</w:t>
      </w:r>
    </w:p>
    <w:p>
      <w:pPr>
        <w:numPr>
          <w:ilvl w:val="1"/>
          <w:numId w:val="2"/>
        </w:numPr>
      </w:pPr>
      <w:r>
        <w:t>scalp condition</w:t>
      </w:r>
    </w:p>
    <w:p>
      <w:pPr>
        <w:numPr>
          <w:ilvl w:val="1"/>
          <w:numId w:val="2"/>
        </w:numPr>
      </w:pPr>
      <w:r>
        <w:t>length of re-growth on partially chemically treated hair</w:t>
      </w:r>
    </w:p>
    <w:p>
      <w:pPr>
        <w:numPr>
          <w:ilvl w:val="1"/>
          <w:numId w:val="2"/>
        </w:numPr>
      </w:pPr>
      <w:r>
        <w:t>degree of relaxation achievable</w:t>
      </w:r>
    </w:p>
    <w:p>
      <w:pPr>
        <w:numPr>
          <w:ilvl w:val="1"/>
          <w:numId w:val="2"/>
        </w:numPr>
      </w:pPr>
      <w:r>
        <w:t>percentage of white hair</w:t>
      </w:r>
    </w:p>
    <w:p>
      <w:pPr>
        <w:numPr>
          <w:ilvl w:val="1"/>
          <w:numId w:val="2"/>
        </w:numPr>
      </w:pPr>
      <w:r>
        <w:t>when to cut the hair</w:t>
      </w:r>
    </w:p>
    <w:p>
      <w:pPr>
        <w:numPr>
          <w:ilvl w:val="1"/>
          <w:numId w:val="2"/>
        </w:numPr>
      </w:pPr>
      <w:r>
        <w:t>previous hair relaxing history</w:t>
      </w:r>
    </w:p>
    <w:p>
      <w:pPr>
        <w:numPr>
          <w:ilvl w:val="0"/>
          <w:numId w:val="2"/>
        </w:numPr>
      </w:pPr>
      <w:r>
        <w:t>carry out </w:t>
      </w:r>
    </w:p>
    <w:p>
      <w:pPr>
        <w:numPr>
          <w:ilvl w:val="0"/>
          <w:numId w:val="2"/>
        </w:numPr>
      </w:pPr>
      <w:r>
        <w:t>tests</w:t>
      </w:r>
    </w:p>
    <w:p>
      <w:pPr>
        <w:numPr>
          <w:ilvl w:val="0"/>
          <w:numId w:val="2"/>
        </w:numPr>
      </w:pPr>
      <w:r>
        <w:t> to determine suitability for the permanent hair relaxing service, to include:</w:t>
      </w:r>
    </w:p>
    <w:p>
      <w:pPr>
        <w:numPr>
          <w:ilvl w:val="1"/>
          <w:numId w:val="2"/>
        </w:numPr>
      </w:pPr>
      <w:r>
        <w:t>assess whether a pre-relaxing treatment is required to even out the porosity prior to the permanent relaxing service</w:t>
      </w:r>
    </w:p>
    <w:p>
      <w:pPr>
        <w:numPr>
          <w:ilvl w:val="1"/>
          <w:numId w:val="2"/>
        </w:numPr>
      </w:pPr>
      <w:r>
        <w:t>record the outcome and store in accordance with data legislation</w:t>
      </w:r>
    </w:p>
    <w:p>
      <w:pPr>
        <w:numPr>
          <w:ilvl w:val="0"/>
          <w:numId w:val="2"/>
        </w:numPr>
      </w:pPr>
      <w:r>
        <w:t>confirm and agree with the individual, they have understood the proposed permanent hair relaxing service, to include:</w:t>
      </w:r>
    </w:p>
    <w:p>
      <w:pPr>
        <w:numPr>
          <w:ilvl w:val="1"/>
          <w:numId w:val="2"/>
        </w:numPr>
      </w:pPr>
      <w:r>
        <w:t>contra-actions</w:t>
      </w:r>
    </w:p>
    <w:p>
      <w:pPr>
        <w:numPr>
          <w:ilvl w:val="1"/>
          <w:numId w:val="2"/>
        </w:numPr>
      </w:pPr>
      <w:r>
        <w:t>adverse reactions</w:t>
      </w:r>
    </w:p>
    <w:p>
      <w:pPr>
        <w:numPr>
          <w:ilvl w:val="0"/>
          <w:numId w:val="2"/>
        </w:numPr>
      </w:pPr>
      <w:r>
        <w:t>obtain the individual's informed consent for the permanent hair relaxing service</w:t>
      </w:r>
    </w:p>
    <w:p>
      <w:pPr>
        <w:numPr>
          <w:ilvl w:val="0"/>
          <w:numId w:val="2"/>
        </w:numPr>
      </w:pPr>
      <w:r>
        <w:t>protect the individual's hair and scalp in accordance with the </w:t>
      </w:r>
    </w:p>
    <w:p>
      <w:pPr>
        <w:numPr>
          <w:ilvl w:val="0"/>
          <w:numId w:val="2"/>
        </w:numPr>
      </w:pPr>
      <w:r>
        <w:t>permanent hair relaxing service protocol</w:t>
      </w:r>
    </w:p>
    <w:p>
      <w:pPr>
        <w:numPr>
          <w:ilvl w:val="0"/>
          <w:numId w:val="2"/>
        </w:numPr>
      </w:pPr>
      <w:r>
        <w:t>comb and section the hair in accordance with the permanent hair relaxing service protocol</w:t>
      </w:r>
    </w:p>
    <w:p>
      <w:pPr/>
      <w:r>
        <w:rPr>
          <w:lang w:val="en-GB"/>
        </w:rPr>
        <w:br/>
      </w:r>
    </w:p>
    <w:p>
      <w:pPr/>
      <w:r>
        <w:rPr>
          <w:lang w:val="en-GB"/>
        </w:rPr>
        <w:t>Pre-relaxing treatment</w:t>
      </w:r>
    </w:p>
    <w:p>
      <w:pPr>
        <w:numPr>
          <w:ilvl w:val="0"/>
          <w:numId w:val="3"/>
        </w:numPr>
      </w:pPr>
      <w:r>
        <w:t>apply the pre-treatment product in accordance with the permanent hair relaxing service protocol</w:t>
      </w:r>
    </w:p>
    <w:p>
      <w:pPr/>
      <w:r>
        <w:rPr>
          <w:lang w:val="en-GB"/>
        </w:rPr>
        <w:br/>
      </w:r>
    </w:p>
    <w:p>
      <w:pPr/>
      <w:r>
        <w:rPr>
          <w:lang w:val="en-GB"/>
        </w:rPr>
        <w:t>Relaxing service</w:t>
      </w:r>
    </w:p>
    <w:p>
      <w:pPr>
        <w:numPr>
          <w:ilvl w:val="0"/>
          <w:numId w:val="4"/>
        </w:numPr>
      </w:pPr>
      <w:r>
        <w:t> apply the relaxing product in accordance with the permanent hair relaxing service protocol</w:t>
      </w:r>
    </w:p>
    <w:p>
      <w:pPr>
        <w:numPr>
          <w:ilvl w:val="1"/>
          <w:numId w:val="4"/>
        </w:numPr>
      </w:pPr>
      <w:r>
        <w:t>use application techniques to minimise product exposure to the individual's skin and clothes</w:t>
      </w:r>
    </w:p>
    <w:p>
      <w:pPr>
        <w:numPr>
          <w:ilvl w:val="1"/>
          <w:numId w:val="4"/>
        </w:numPr>
      </w:pPr>
      <w:r>
        <w:t>carry out development tests frequently to check adequate curl reduction</w:t>
      </w:r>
    </w:p>
    <w:p>
      <w:pPr>
        <w:numPr>
          <w:ilvl w:val="1"/>
          <w:numId w:val="4"/>
        </w:numPr>
      </w:pPr>
      <w:r>
        <w:t>check for scalp sensitivity and the individual's health and wellbeing</w:t>
      </w:r>
    </w:p>
    <w:p>
      <w:pPr/>
      <w:r>
        <w:rPr>
          <w:lang w:val="en-GB"/>
        </w:rPr>
        <w:br/>
      </w:r>
    </w:p>
    <w:p>
      <w:pPr/>
      <w:r>
        <w:rPr>
          <w:lang w:val="en-GB"/>
        </w:rPr>
        <w:t>Removal</w:t>
      </w:r>
    </w:p>
    <w:p>
      <w:pPr>
        <w:numPr>
          <w:ilvl w:val="0"/>
          <w:numId w:val="5"/>
        </w:numPr>
      </w:pPr>
      <w:r>
        <w:t>remove the product from the hair and scalp in accordance with the manufacturer instructions</w:t>
      </w:r>
    </w:p>
    <w:p>
      <w:pPr>
        <w:numPr>
          <w:ilvl w:val="0"/>
          <w:numId w:val="5"/>
        </w:numPr>
      </w:pPr>
      <w:r>
        <w:t>apply a post-relaxing product to restore the hairs pH</w:t>
      </w:r>
    </w:p>
    <w:p>
      <w:pPr>
        <w:numPr>
          <w:ilvl w:val="0"/>
          <w:numId w:val="5"/>
        </w:numPr>
      </w:pPr>
      <w:r>
        <w:t>conclude the service in accordance with the permanent hair relaxing service protocol</w:t>
      </w:r>
    </w:p>
    <w:p>
      <w:pPr>
        <w:numPr>
          <w:ilvl w:val="0"/>
          <w:numId w:val="5"/>
        </w:numPr>
      </w:pPr>
      <w:r>
        <w:t>confirm with the individual they are satisfied with the final result</w:t>
      </w:r>
    </w:p>
    <w:p>
      <w:pPr>
        <w:numPr>
          <w:ilvl w:val="0"/>
          <w:numId w:val="5"/>
        </w:numPr>
      </w:pPr>
      <w:r>
        <w:t>monitor the individual's health and wellbeing throughout the permanent hair relaxing service</w:t>
      </w:r>
    </w:p>
    <w:p>
      <w:pPr>
        <w:numPr>
          <w:ilvl w:val="0"/>
          <w:numId w:val="5"/>
        </w:numPr>
      </w:pPr>
      <w:r>
        <w:t>implement the correct course of action in the event of an adverse reaction</w:t>
      </w:r>
    </w:p>
    <w:p>
      <w:pPr>
        <w:numPr>
          <w:ilvl w:val="0"/>
          <w:numId w:val="5"/>
        </w:numPr>
      </w:pPr>
      <w:r>
        <w:t>complete the individual's service records and store in accordance with data legislation</w:t>
      </w:r>
    </w:p>
    <w:p>
      <w:pPr>
        <w:numPr>
          <w:ilvl w:val="0"/>
          <w:numId w:val="5"/>
        </w:numPr>
      </w:pPr>
      <w:r>
        <w:t>use reflective practice to evaluate the permanent hair relaxing service and take appropriate action</w:t>
      </w:r>
    </w:p>
    <w:p>
      <w:pPr>
        <w:numPr>
          <w:ilvl w:val="0"/>
          <w:numId w:val="5"/>
        </w:numPr>
      </w:pPr>
      <w:r>
        <w:t>provide </w:t>
      </w:r>
    </w:p>
    <w:p>
      <w:pPr>
        <w:numPr>
          <w:ilvl w:val="0"/>
          <w:numId w:val="5"/>
        </w:numPr>
      </w:pPr>
      <w:r>
        <w:t>instructions</w:t>
      </w:r>
    </w:p>
    <w:p>
      <w:pPr>
        <w:numPr>
          <w:ilvl w:val="0"/>
          <w:numId w:val="5"/>
        </w:numPr>
      </w:pPr>
      <w:r>
        <w:t> and advice to the individual, pre and post the service</w:t>
      </w:r>
    </w:p>
    <w:p>
      <w:pPr>
        <w:numPr>
          <w:ilvl w:val="0"/>
          <w:numId w:val="5"/>
        </w:numPr>
      </w:pPr>
      <w:r>
        <w:t>record the outcome and evaluation of the permanent hair relaxing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6"/>
        </w:numPr>
      </w:pPr>
      <w:r>
        <w:t>your role and responsibilities in providing permanent hair relaxing    services and the importance of working within your competence  </w:t>
      </w:r>
    </w:p>
    <w:p>
      <w:pPr>
        <w:numPr>
          <w:ilvl w:val="0"/>
          <w:numId w:val="6"/>
        </w:numPr>
      </w:pPr>
      <w:r>
        <w:t>why you must comply with ethical practice and work within the legislative requirements, to include:</w:t>
      </w:r>
    </w:p>
    <w:p>
      <w:pPr>
        <w:numPr>
          <w:ilvl w:val="1"/>
          <w:numId w:val="6"/>
        </w:numPr>
      </w:pPr>
      <w:r>
        <w:t>the responsibilities under local authority licensing regulations for yourself and your premises</w:t>
      </w:r>
    </w:p>
    <w:p>
      <w:pPr>
        <w:numPr>
          <w:ilvl w:val="0"/>
          <w:numId w:val="6"/>
        </w:numPr>
      </w:pPr>
      <w:r>
        <w:t>the importance to engage in, and document continuous professional development to include, up-to-date information policies, procedures and best practice guidance</w:t>
      </w:r>
    </w:p>
    <w:p>
      <w:pPr>
        <w:numPr>
          <w:ilvl w:val="0"/>
          <w:numId w:val="6"/>
        </w:numPr>
      </w:pPr>
      <w:r>
        <w:t>the </w:t>
      </w:r>
    </w:p>
    <w:p>
      <w:pPr>
        <w:numPr>
          <w:ilvl w:val="0"/>
          <w:numId w:val="6"/>
        </w:numPr>
      </w:pPr>
      <w:r>
        <w:t>anatomy and physiology</w:t>
      </w:r>
    </w:p>
    <w:p>
      <w:pPr>
        <w:numPr>
          <w:ilvl w:val="0"/>
          <w:numId w:val="6"/>
        </w:numPr>
      </w:pPr>
      <w:r>
        <w:t> relevant to this standard</w:t>
      </w:r>
    </w:p>
    <w:p>
      <w:pPr>
        <w:numPr>
          <w:ilvl w:val="0"/>
          <w:numId w:val="6"/>
        </w:numPr>
      </w:pPr>
      <w:r>
        <w:t>the relative and absolute contraindications relevant to hair services, to include:</w:t>
      </w:r>
    </w:p>
    <w:p>
      <w:pPr>
        <w:numPr>
          <w:ilvl w:val="1"/>
          <w:numId w:val="6"/>
        </w:numPr>
      </w:pPr>
      <w:r>
        <w:t>the legislative and insurance requirements for obtaining medical diagnosis and referral</w:t>
      </w:r>
    </w:p>
    <w:p>
      <w:pPr>
        <w:numPr>
          <w:ilvl w:val="0"/>
          <w:numId w:val="6"/>
        </w:numPr>
      </w:pPr>
      <w:r>
        <w:t>the importance of recognising suspicious skin irregularities and scalp lesions and referring to a relevant healthcare professional</w:t>
      </w:r>
    </w:p>
    <w:p>
      <w:pPr>
        <w:numPr>
          <w:ilvl w:val="0"/>
          <w:numId w:val="6"/>
        </w:numPr>
      </w:pPr>
      <w:r>
        <w:t>the types of sodium and non-sodium relaxing products and their effects, to include:</w:t>
      </w:r>
    </w:p>
    <w:p>
      <w:pPr>
        <w:numPr>
          <w:ilvl w:val="1"/>
          <w:numId w:val="6"/>
        </w:numPr>
      </w:pPr>
      <w:r>
        <w:t>the types and associated risks of permanent relaxing products linked with toxicity</w:t>
      </w:r>
    </w:p>
    <w:p>
      <w:pPr>
        <w:numPr>
          <w:ilvl w:val="0"/>
          <w:numId w:val="6"/>
        </w:numPr>
      </w:pPr>
      <w:r>
        <w:t>the types and limitations of permanent hair relaxing services used to straighten the hair, and the adaptations required, in relation to:y</w:t>
      </w:r>
    </w:p>
    <w:p>
      <w:pPr>
        <w:numPr>
          <w:ilvl w:val="1"/>
          <w:numId w:val="6"/>
        </w:numPr>
      </w:pPr>
      <w:r>
        <w:t>hair curl classification</w:t>
      </w:r>
    </w:p>
    <w:p>
      <w:pPr>
        <w:numPr>
          <w:ilvl w:val="1"/>
          <w:numId w:val="6"/>
        </w:numPr>
      </w:pPr>
      <w:r>
        <w:t>hair condition</w:t>
      </w:r>
    </w:p>
    <w:p>
      <w:pPr>
        <w:numPr>
          <w:ilvl w:val="1"/>
          <w:numId w:val="6"/>
        </w:numPr>
      </w:pPr>
      <w:r>
        <w:t>state of hair</w:t>
      </w:r>
    </w:p>
    <w:p>
      <w:pPr>
        <w:numPr>
          <w:ilvl w:val="1"/>
          <w:numId w:val="6"/>
        </w:numPr>
      </w:pPr>
      <w:r>
        <w:t>scalp condition</w:t>
      </w:r>
    </w:p>
    <w:p>
      <w:pPr>
        <w:numPr>
          <w:ilvl w:val="1"/>
          <w:numId w:val="6"/>
        </w:numPr>
      </w:pPr>
      <w:r>
        <w:t>length of re-growth on transition hair</w:t>
      </w:r>
    </w:p>
    <w:p>
      <w:pPr>
        <w:numPr>
          <w:ilvl w:val="1"/>
          <w:numId w:val="6"/>
        </w:numPr>
      </w:pPr>
      <w:r>
        <w:t>percentage of white hair</w:t>
      </w:r>
    </w:p>
    <w:p>
      <w:pPr>
        <w:numPr>
          <w:ilvl w:val="1"/>
          <w:numId w:val="6"/>
        </w:numPr>
      </w:pPr>
      <w:r>
        <w:t>service history/chemical build up</w:t>
      </w:r>
    </w:p>
    <w:p>
      <w:pPr>
        <w:numPr>
          <w:ilvl w:val="0"/>
          <w:numId w:val="6"/>
        </w:numPr>
      </w:pPr>
      <w:r>
        <w:t>the importance of carrying out a hair and scalp analysis and how it effects the choice of </w:t>
      </w:r>
    </w:p>
    <w:p>
      <w:pPr>
        <w:numPr>
          <w:ilvl w:val="0"/>
          <w:numId w:val="6"/>
        </w:numPr>
      </w:pPr>
      <w:r>
        <w:t>products</w:t>
      </w:r>
    </w:p>
    <w:p>
      <w:pPr>
        <w:numPr>
          <w:ilvl w:val="0"/>
          <w:numId w:val="6"/>
        </w:numPr>
      </w:pPr>
      <w:r>
        <w:t> used</w:t>
      </w:r>
    </w:p>
    <w:p>
      <w:pPr>
        <w:numPr>
          <w:ilvl w:val="0"/>
          <w:numId w:val="6"/>
        </w:numPr>
      </w:pPr>
      <w:r>
        <w:t>the importance of carrying out tests and how the test outcomes can affect the permanent hair relaxing service</w:t>
      </w:r>
    </w:p>
    <w:p>
      <w:pPr>
        <w:numPr>
          <w:ilvl w:val="0"/>
          <w:numId w:val="6"/>
        </w:numPr>
      </w:pPr>
      <w:r>
        <w:t>how to recognise over processed hair, the associated risks and action to take</w:t>
      </w:r>
    </w:p>
    <w:p>
      <w:pPr>
        <w:numPr>
          <w:ilvl w:val="0"/>
          <w:numId w:val="6"/>
        </w:numPr>
      </w:pPr>
      <w:r>
        <w:t>the importance to assess under processed and over overprocessed relaxed hair and take the appropriate action</w:t>
      </w:r>
    </w:p>
    <w:p>
      <w:pPr>
        <w:numPr>
          <w:ilvl w:val="0"/>
          <w:numId w:val="6"/>
        </w:numPr>
      </w:pPr>
      <w:r>
        <w:t>how to recognise trichorrhexis nodosa, the associated risks and action to take</w:t>
      </w:r>
    </w:p>
    <w:p>
      <w:pPr>
        <w:numPr>
          <w:ilvl w:val="0"/>
          <w:numId w:val="6"/>
        </w:numPr>
      </w:pPr>
      <w:r>
        <w:t>why hair can require cutting prior to a permanent hair relaxing service</w:t>
      </w:r>
    </w:p>
    <w:p>
      <w:pPr>
        <w:numPr>
          <w:ilvl w:val="0"/>
          <w:numId w:val="6"/>
        </w:numPr>
      </w:pPr>
      <w:r>
        <w:t>the products, </w:t>
      </w:r>
    </w:p>
    <w:p>
      <w:pPr>
        <w:numPr>
          <w:ilvl w:val="0"/>
          <w:numId w:val="6"/>
        </w:numPr>
      </w:pPr>
      <w:r>
        <w:t>tools</w:t>
      </w:r>
    </w:p>
    <w:p>
      <w:pPr>
        <w:numPr>
          <w:ilvl w:val="0"/>
          <w:numId w:val="6"/>
        </w:numPr>
      </w:pPr>
      <w:r>
        <w:t> and equipment used for permanent hair relaxing services for all hair curl classification, state of hair and conditions</w:t>
      </w:r>
    </w:p>
    <w:p>
      <w:pPr>
        <w:numPr>
          <w:ilvl w:val="0"/>
          <w:numId w:val="6"/>
        </w:numPr>
      </w:pPr>
      <w:r>
        <w:t>how to adapt hair permanent hair relaxing techniques for curly hair curl classifications</w:t>
      </w:r>
    </w:p>
    <w:p>
      <w:pPr>
        <w:numPr>
          <w:ilvl w:val="0"/>
          <w:numId w:val="6"/>
        </w:numPr>
      </w:pPr>
      <w:r>
        <w:t>the physiological effects of permanent hair relaxing products on the hair structure, to include:</w:t>
      </w:r>
    </w:p>
    <w:p>
      <w:pPr>
        <w:numPr>
          <w:ilvl w:val="1"/>
          <w:numId w:val="6"/>
        </w:numPr>
      </w:pPr>
      <w:r>
        <w:t>the adaptations required for white hair</w:t>
      </w:r>
    </w:p>
    <w:p>
      <w:pPr>
        <w:numPr>
          <w:ilvl w:val="0"/>
          <w:numId w:val="6"/>
        </w:numPr>
      </w:pPr>
      <w:r>
        <w:t>the active agents found in permanent hair relaxing products</w:t>
      </w:r>
    </w:p>
    <w:p>
      <w:pPr>
        <w:numPr>
          <w:ilvl w:val="0"/>
          <w:numId w:val="6"/>
        </w:numPr>
      </w:pPr>
      <w:r>
        <w:t>the importance of using a pH restoring treatment on the hair to counteract the active agents in permanent hair relaxing products, to include:</w:t>
      </w:r>
    </w:p>
    <w:p>
      <w:pPr>
        <w:numPr>
          <w:ilvl w:val="1"/>
          <w:numId w:val="6"/>
        </w:numPr>
      </w:pPr>
      <w:r>
        <w:t>the physiological effects of neutralising products have on the hair structure</w:t>
      </w:r>
    </w:p>
    <w:p>
      <w:pPr>
        <w:numPr>
          <w:ilvl w:val="0"/>
          <w:numId w:val="6"/>
        </w:numPr>
      </w:pPr>
      <w:r>
        <w:t>the types and use of pre and post relaxing products, to include:</w:t>
      </w:r>
    </w:p>
    <w:p>
      <w:pPr>
        <w:numPr>
          <w:ilvl w:val="1"/>
          <w:numId w:val="6"/>
        </w:numPr>
      </w:pPr>
      <w:r>
        <w:t>the physiological effects on the hair structure</w:t>
      </w:r>
    </w:p>
    <w:p>
      <w:pPr>
        <w:numPr>
          <w:ilvl w:val="0"/>
          <w:numId w:val="6"/>
        </w:numPr>
      </w:pPr>
      <w:r>
        <w:t>the importance of using a scalp protecting product to protect the individual’s skin and scalp from the permanent relaxing products</w:t>
      </w:r>
    </w:p>
    <w:p>
      <w:pPr>
        <w:numPr>
          <w:ilvl w:val="0"/>
          <w:numId w:val="6"/>
        </w:numPr>
      </w:pPr>
      <w:r>
        <w:t>how to safely apply permanent relaxing products to the hair to avoid exposure of chemicals to the skin and scalp</w:t>
      </w:r>
    </w:p>
    <w:p>
      <w:pPr>
        <w:numPr>
          <w:ilvl w:val="0"/>
          <w:numId w:val="6"/>
        </w:numPr>
      </w:pPr>
      <w:r>
        <w:t>the importance of following manufacturer instructions for products used in relaxing services</w:t>
      </w:r>
    </w:p>
    <w:p>
      <w:pPr>
        <w:numPr>
          <w:ilvl w:val="0"/>
          <w:numId w:val="6"/>
        </w:numPr>
      </w:pPr>
      <w:r>
        <w:t>the importance to explain the physical sensation of relaxing products on the skin</w:t>
      </w:r>
    </w:p>
    <w:p>
      <w:pPr>
        <w:numPr>
          <w:ilvl w:val="0"/>
          <w:numId w:val="6"/>
        </w:numPr>
      </w:pPr>
      <w:r>
        <w:t>how temperature of the scalp can accelerate the development of relaxing products, to include:</w:t>
      </w:r>
    </w:p>
    <w:p>
      <w:pPr>
        <w:numPr>
          <w:ilvl w:val="1"/>
          <w:numId w:val="6"/>
        </w:numPr>
      </w:pPr>
      <w:r>
        <w:t>adaptations to development time on the hair roots</w:t>
      </w:r>
    </w:p>
    <w:p>
      <w:pPr>
        <w:numPr>
          <w:ilvl w:val="0"/>
          <w:numId w:val="6"/>
        </w:numPr>
      </w:pPr>
      <w:r>
        <w:t>the types of products used to restore the hairs pH post the permanent relaxing service</w:t>
      </w:r>
    </w:p>
    <w:p>
      <w:pPr>
        <w:numPr>
          <w:ilvl w:val="0"/>
          <w:numId w:val="6"/>
        </w:numPr>
      </w:pPr>
      <w:r>
        <w:t>why hair should be of an even porosity prior to a permanent hair relaxing service</w:t>
      </w:r>
    </w:p>
    <w:p>
      <w:pPr>
        <w:numPr>
          <w:ilvl w:val="0"/>
          <w:numId w:val="6"/>
        </w:numPr>
      </w:pPr>
      <w:r>
        <w:t>why you should comb and section the hair prior to the permanent hair relaxing</w:t>
      </w:r>
    </w:p>
    <w:p>
      <w:pPr>
        <w:numPr>
          <w:ilvl w:val="0"/>
          <w:numId w:val="6"/>
        </w:numPr>
      </w:pPr>
      <w:r>
        <w:t>how to carry out a permanent hair relaxing service</w:t>
      </w:r>
    </w:p>
    <w:p>
      <w:pPr>
        <w:numPr>
          <w:ilvl w:val="0"/>
          <w:numId w:val="6"/>
        </w:numPr>
      </w:pPr>
      <w:r>
        <w:t>the service time in accordance with your organisational policies and procedures</w:t>
      </w:r>
    </w:p>
    <w:p>
      <w:pPr>
        <w:numPr>
          <w:ilvl w:val="0"/>
          <w:numId w:val="6"/>
        </w:numPr>
      </w:pPr>
      <w:r>
        <w:t>the reasons why you may need to troubleshoot problems that can commonly arise when permanent hair relaxing hair, to include:</w:t>
      </w:r>
    </w:p>
    <w:p>
      <w:pPr>
        <w:numPr>
          <w:ilvl w:val="1"/>
          <w:numId w:val="6"/>
        </w:numPr>
      </w:pPr>
      <w:r>
        <w:t>ways in which they can be remedied</w:t>
      </w:r>
    </w:p>
    <w:p>
      <w:pPr>
        <w:numPr>
          <w:ilvl w:val="0"/>
          <w:numId w:val="6"/>
        </w:numPr>
      </w:pPr>
      <w:r>
        <w:t>the importance of consulting with the individual throughout the permanent hair relaxing process</w:t>
      </w:r>
    </w:p>
    <w:p>
      <w:pPr>
        <w:numPr>
          <w:ilvl w:val="0"/>
          <w:numId w:val="6"/>
        </w:numPr>
      </w:pPr>
      <w:r>
        <w:t>the adverse reactions associated with a permanent hair relaxing service and how to respond</w:t>
      </w:r>
    </w:p>
    <w:p>
      <w:pPr>
        <w:numPr>
          <w:ilvl w:val="0"/>
          <w:numId w:val="6"/>
        </w:numPr>
      </w:pPr>
      <w:r>
        <w:t>the health and safety responsibilities in line with legislation before, during and after the service</w:t>
      </w:r>
    </w:p>
    <w:p>
      <w:pPr>
        <w:numPr>
          <w:ilvl w:val="0"/>
          <w:numId w:val="6"/>
        </w:numPr>
      </w:pPr>
      <w:r>
        <w:t>the legal requirements for providing hair services to minors and vulnerable adults</w:t>
      </w:r>
    </w:p>
    <w:p>
      <w:pPr>
        <w:numPr>
          <w:ilvl w:val="0"/>
          <w:numId w:val="6"/>
        </w:numPr>
      </w:pPr>
      <w:r>
        <w:t>why it is important to discuss and establish the individual's objectives, concerns, expectations, desired curl reduction and agree the permanent hair relaxing service plan</w:t>
      </w:r>
    </w:p>
    <w:p>
      <w:pPr>
        <w:numPr>
          <w:ilvl w:val="0"/>
          <w:numId w:val="6"/>
        </w:numPr>
      </w:pPr>
      <w:r>
        <w:t>the fee structures and service options</w:t>
      </w:r>
    </w:p>
    <w:p>
      <w:pPr>
        <w:numPr>
          <w:ilvl w:val="0"/>
          <w:numId w:val="6"/>
        </w:numPr>
      </w:pPr>
      <w:r>
        <w:t>the legislative and indemnity requirements of gaining signed, informed consent for the service</w:t>
      </w:r>
    </w:p>
    <w:p>
      <w:pPr>
        <w:numPr>
          <w:ilvl w:val="0"/>
          <w:numId w:val="6"/>
        </w:numPr>
      </w:pPr>
      <w:r>
        <w:t>the reasons for taking consensual visual media of the individual's treatment area and storing in accordance with the service, legislative, insurance and organisational requirements</w:t>
      </w:r>
    </w:p>
    <w:p>
      <w:pPr>
        <w:numPr>
          <w:ilvl w:val="0"/>
          <w:numId w:val="6"/>
        </w:numPr>
      </w:pPr>
      <w:r>
        <w:t>the importance of adhering to the permanent hair relaxing service protocol</w:t>
      </w:r>
    </w:p>
    <w:p>
      <w:pPr>
        <w:numPr>
          <w:ilvl w:val="0"/>
          <w:numId w:val="6"/>
        </w:numPr>
      </w:pPr>
      <w:r>
        <w:t>the importance of monitoring the health and wellbeing of the individual during and post service</w:t>
      </w:r>
    </w:p>
    <w:p>
      <w:pPr>
        <w:numPr>
          <w:ilvl w:val="0"/>
          <w:numId w:val="6"/>
        </w:numPr>
      </w:pPr>
      <w:r>
        <w:t>the expected outcomes of permanent hair relaxing services</w:t>
      </w:r>
    </w:p>
    <w:p>
      <w:pPr>
        <w:numPr>
          <w:ilvl w:val="0"/>
          <w:numId w:val="6"/>
        </w:numPr>
      </w:pPr>
      <w:r>
        <w:t>the purpose of reflective practice and evaluation and how it informs future services</w:t>
      </w:r>
    </w:p>
    <w:p>
      <w:pPr>
        <w:numPr>
          <w:ilvl w:val="0"/>
          <w:numId w:val="6"/>
        </w:numPr>
      </w:pPr>
      <w:r>
        <w:t>the instructions and advice, pre and post the permanent hair relaxing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7"/>
        </w:numPr>
      </w:pPr>
      <w:r>
        <w:t>wavy</w:t>
      </w:r>
    </w:p>
    <w:p>
      <w:pPr>
        <w:numPr>
          <w:ilvl w:val="0"/>
          <w:numId w:val="7"/>
        </w:numPr>
      </w:pPr>
      <w:r>
        <w:t>curly</w:t>
      </w:r>
    </w:p>
    <w:p>
      <w:pPr>
        <w:numPr>
          <w:ilvl w:val="0"/>
          <w:numId w:val="7"/>
        </w:numPr>
      </w:pPr>
      <w:r>
        <w:t>tight curls</w:t>
      </w:r>
    </w:p>
    <w:p>
      <w:pPr>
        <w:numPr>
          <w:ilvl w:val="0"/>
          <w:numId w:val="7"/>
        </w:numPr>
      </w:pPr>
      <w:r>
        <w:t>combination</w:t>
      </w:r>
    </w:p>
    <w:p>
      <w:pPr/>
      <w:r>
        <w:rPr>
          <w:lang w:val="en-GB"/>
        </w:rPr>
        <w:br/>
      </w:r>
    </w:p>
    <w:p>
      <w:pPr/>
      <w:r>
        <w:rPr>
          <w:lang w:val="en-GB"/>
        </w:rPr>
        <w:t>Hair characteristics</w:t>
      </w:r>
    </w:p>
    <w:p>
      <w:pPr>
        <w:numPr>
          <w:ilvl w:val="0"/>
          <w:numId w:val="8"/>
        </w:numPr>
      </w:pPr>
      <w:r>
        <w:t>hair density</w:t>
      </w:r>
    </w:p>
    <w:p>
      <w:pPr>
        <w:numPr>
          <w:ilvl w:val="0"/>
          <w:numId w:val="8"/>
        </w:numPr>
      </w:pPr>
      <w:r>
        <w:t>hair texture</w:t>
      </w:r>
    </w:p>
    <w:p>
      <w:pPr>
        <w:numPr>
          <w:ilvl w:val="0"/>
          <w:numId w:val="8"/>
        </w:numPr>
      </w:pPr>
      <w:r>
        <w:t>hair elasticity</w:t>
      </w:r>
    </w:p>
    <w:p>
      <w:pPr>
        <w:numPr>
          <w:ilvl w:val="0"/>
          <w:numId w:val="8"/>
        </w:numPr>
      </w:pPr>
      <w:r>
        <w:t>hair porosity</w:t>
      </w:r>
    </w:p>
    <w:p>
      <w:pPr>
        <w:numPr>
          <w:ilvl w:val="0"/>
          <w:numId w:val="8"/>
        </w:numPr>
      </w:pPr>
      <w:r>
        <w:t>hair growth patterns</w:t>
      </w:r>
    </w:p>
    <w:p>
      <w:pPr/>
      <w:r>
        <w:rPr>
          <w:lang w:val="en-GB"/>
        </w:rPr>
        <w:br/>
      </w:r>
    </w:p>
    <w:p>
      <w:pPr/>
      <w:r>
        <w:rPr>
          <w:lang w:val="en-GB"/>
        </w:rPr>
        <w:t>State of hair</w:t>
      </w:r>
    </w:p>
    <w:p>
      <w:pPr>
        <w:numPr>
          <w:ilvl w:val="0"/>
          <w:numId w:val="9"/>
        </w:numPr>
      </w:pPr>
      <w:r>
        <w:t>non - chemically treated hair</w:t>
      </w:r>
    </w:p>
    <w:p>
      <w:pPr>
        <w:numPr>
          <w:ilvl w:val="0"/>
          <w:numId w:val="9"/>
        </w:numPr>
      </w:pPr>
      <w:r>
        <w:t>partially chemically treated hair</w:t>
      </w:r>
    </w:p>
    <w:p>
      <w:pPr>
        <w:numPr>
          <w:ilvl w:val="0"/>
          <w:numId w:val="9"/>
        </w:numPr>
      </w:pPr>
      <w:r>
        <w:t>chemically treated hair</w:t>
      </w:r>
    </w:p>
    <w:p>
      <w:pPr/>
      <w:r>
        <w:rPr>
          <w:lang w:val="en-GB"/>
        </w:rPr>
        <w:br/>
      </w:r>
    </w:p>
    <w:p>
      <w:pPr/>
      <w:r>
        <w:rPr>
          <w:lang w:val="en-GB"/>
        </w:rPr>
        <w:t>Tests</w:t>
      </w:r>
    </w:p>
    <w:p>
      <w:pPr>
        <w:numPr>
          <w:ilvl w:val="0"/>
          <w:numId w:val="10"/>
        </w:numPr>
      </w:pPr>
      <w:r>
        <w:t>elasticity</w:t>
      </w:r>
    </w:p>
    <w:p>
      <w:pPr>
        <w:numPr>
          <w:ilvl w:val="0"/>
          <w:numId w:val="10"/>
        </w:numPr>
      </w:pPr>
      <w:r>
        <w:t>porosity</w:t>
      </w:r>
    </w:p>
    <w:p>
      <w:pPr>
        <w:numPr>
          <w:ilvl w:val="0"/>
          <w:numId w:val="10"/>
        </w:numPr>
      </w:pPr>
      <w:r>
        <w:t>strand</w:t>
      </w:r>
    </w:p>
    <w:p>
      <w:pPr>
        <w:numPr>
          <w:ilvl w:val="0"/>
          <w:numId w:val="10"/>
        </w:numPr>
      </w:pPr>
      <w:r>
        <w:t>development</w:t>
      </w:r>
    </w:p>
    <w:p>
      <w:pPr>
        <w:numPr>
          <w:ilvl w:val="0"/>
          <w:numId w:val="10"/>
        </w:numPr>
      </w:pPr>
      <w:r>
        <w:t>skin test</w:t>
      </w:r>
    </w:p>
    <w:p>
      <w:pPr/>
      <w:r>
        <w:rPr>
          <w:lang w:val="en-GB"/>
        </w:rPr>
        <w:br/>
      </w:r>
    </w:p>
    <w:p>
      <w:pPr/>
      <w:r>
        <w:rPr>
          <w:lang w:val="en-GB"/>
        </w:rPr>
        <w:t>Permanent hair relaxing service</w:t>
      </w:r>
    </w:p>
    <w:p>
      <w:pPr/>
      <w:r>
        <w:rPr>
          <w:lang w:val="en-GB"/>
        </w:rPr>
        <w:t xml:space="preserve"> </w:t>
      </w:r>
    </w:p>
    <w:p>
      <w:pPr/>
      <w:r>
        <w:rPr>
          <w:lang w:val="en-GB"/>
        </w:rPr>
        <w:t>protocol</w:t>
      </w:r>
    </w:p>
    <w:p>
      <w:pPr>
        <w:numPr>
          <w:ilvl w:val="0"/>
          <w:numId w:val="11"/>
        </w:numPr>
      </w:pPr>
      <w:r>
        <w:t>working environment</w:t>
      </w:r>
    </w:p>
    <w:p>
      <w:pPr>
        <w:numPr>
          <w:ilvl w:val="0"/>
          <w:numId w:val="11"/>
        </w:numPr>
      </w:pPr>
      <w:r>
        <w:t>health and safety</w:t>
      </w:r>
    </w:p>
    <w:p>
      <w:pPr>
        <w:numPr>
          <w:ilvl w:val="0"/>
          <w:numId w:val="11"/>
        </w:numPr>
      </w:pPr>
      <w:r>
        <w:t>infection prevention and control</w:t>
      </w:r>
    </w:p>
    <w:p>
      <w:pPr>
        <w:numPr>
          <w:ilvl w:val="0"/>
          <w:numId w:val="11"/>
        </w:numPr>
      </w:pPr>
      <w:r>
        <w:t>service plan</w:t>
      </w:r>
    </w:p>
    <w:p>
      <w:pPr>
        <w:numPr>
          <w:ilvl w:val="0"/>
          <w:numId w:val="11"/>
        </w:numPr>
      </w:pPr>
      <w:r>
        <w:t>informed consent</w:t>
      </w:r>
    </w:p>
    <w:p>
      <w:pPr>
        <w:numPr>
          <w:ilvl w:val="0"/>
          <w:numId w:val="11"/>
        </w:numPr>
      </w:pPr>
      <w:r>
        <w:t>manufacturer instructions</w:t>
      </w:r>
    </w:p>
    <w:p>
      <w:pPr>
        <w:numPr>
          <w:ilvl w:val="0"/>
          <w:numId w:val="11"/>
        </w:numPr>
      </w:pPr>
      <w:r>
        <w:t>test outcomes</w:t>
      </w:r>
    </w:p>
    <w:p>
      <w:pPr>
        <w:numPr>
          <w:ilvl w:val="0"/>
          <w:numId w:val="11"/>
        </w:numPr>
      </w:pPr>
      <w:r>
        <w:t>data management</w:t>
      </w:r>
    </w:p>
    <w:p>
      <w:pPr>
        <w:numPr>
          <w:ilvl w:val="0"/>
          <w:numId w:val="11"/>
        </w:numPr>
      </w:pPr>
      <w:r>
        <w:t>audit and accountability</w:t>
      </w:r>
    </w:p>
    <w:p>
      <w:pPr>
        <w:numPr>
          <w:ilvl w:val="0"/>
          <w:numId w:val="11"/>
        </w:numPr>
      </w:pPr>
      <w:r>
        <w:t>instructions and advice</w:t>
      </w:r>
    </w:p>
    <w:p>
      <w:pPr>
        <w:numPr>
          <w:ilvl w:val="0"/>
          <w:numId w:val="11"/>
        </w:numPr>
      </w:pPr>
      <w:r>
        <w:t>sustainability</w:t>
      </w:r>
    </w:p>
    <w:p>
      <w:pPr>
        <w:numPr>
          <w:ilvl w:val="0"/>
          <w:numId w:val="11"/>
        </w:numPr>
      </w:pPr>
      <w:r>
        <w:t>waste management</w:t>
      </w:r>
    </w:p>
    <w:p>
      <w:pPr>
        <w:numPr>
          <w:ilvl w:val="0"/>
          <w:numId w:val="11"/>
        </w:numPr>
      </w:pPr>
      <w:r>
        <w:t>evidence-based practice</w:t>
      </w:r>
    </w:p>
    <w:p>
      <w:pPr>
        <w:numPr>
          <w:ilvl w:val="0"/>
          <w:numId w:val="11"/>
        </w:numPr>
      </w:pPr>
      <w:r>
        <w:t>reflective practice</w:t>
      </w:r>
    </w:p>
    <w:p>
      <w:pPr/>
      <w:r>
        <w:rPr>
          <w:lang w:val="en-GB"/>
        </w:rPr>
        <w:br/>
      </w:r>
    </w:p>
    <w:p>
      <w:pPr/>
      <w:r>
        <w:rPr>
          <w:lang w:val="en-GB"/>
        </w:rPr>
        <w:t>Instructions</w:t>
      </w:r>
    </w:p>
    <w:p>
      <w:pPr>
        <w:numPr>
          <w:ilvl w:val="0"/>
          <w:numId w:val="12"/>
        </w:numPr>
      </w:pPr>
      <w:r>
        <w:t>the individual and practitioner's legal rights and responsibilities</w:t>
      </w:r>
    </w:p>
    <w:p>
      <w:pPr>
        <w:numPr>
          <w:ilvl w:val="0"/>
          <w:numId w:val="12"/>
        </w:numPr>
      </w:pPr>
      <w:r>
        <w:t>pre and post procedure instructions and care</w:t>
      </w:r>
    </w:p>
    <w:p>
      <w:pPr>
        <w:numPr>
          <w:ilvl w:val="0"/>
          <w:numId w:val="12"/>
        </w:numPr>
      </w:pPr>
      <w:r>
        <w:t>restrictions and associated risks</w:t>
      </w:r>
    </w:p>
    <w:p>
      <w:pPr>
        <w:numPr>
          <w:ilvl w:val="0"/>
          <w:numId w:val="12"/>
        </w:numPr>
      </w:pPr>
      <w:r>
        <w:t>future procedures</w:t>
      </w:r>
    </w:p>
    <w:p>
      <w:pPr/>
      <w:r>
        <w:rPr>
          <w:lang w:val="en-GB"/>
        </w:rPr>
        <w:br/>
      </w:r>
    </w:p>
    <w:p>
      <w:pPr/>
      <w:r>
        <w:rPr>
          <w:lang w:val="en-GB"/>
        </w:rPr>
        <w:t>Anatomy and physiology</w:t>
      </w:r>
    </w:p>
    <w:p>
      <w:pPr>
        <w:numPr>
          <w:ilvl w:val="0"/>
          <w:numId w:val="13"/>
        </w:numPr>
      </w:pPr>
      <w:r>
        <w:t>the structure and function of the hair and the hair growth cycle</w:t>
      </w:r>
    </w:p>
    <w:p>
      <w:pPr>
        <w:numPr>
          <w:ilvl w:val="0"/>
          <w:numId w:val="13"/>
        </w:numPr>
      </w:pPr>
      <w:r>
        <w:t>the structure and function of the skin</w:t>
      </w:r>
    </w:p>
    <w:p>
      <w:pPr>
        <w:numPr>
          <w:ilvl w:val="0"/>
          <w:numId w:val="13"/>
        </w:numPr>
      </w:pPr>
      <w:r>
        <w:t>basic anatomical structure of the head, neck and shoulders</w:t>
      </w:r>
    </w:p>
    <w:p>
      <w:pPr>
        <w:numPr>
          <w:ilvl w:val="0"/>
          <w:numId w:val="13"/>
        </w:numPr>
      </w:pPr>
      <w:r>
        <w:t>relative and absolute contraindications and related pathologies</w:t>
      </w:r>
    </w:p>
    <w:p>
      <w:pPr/>
      <w:r>
        <w:rPr>
          <w:lang w:val="en-GB"/>
        </w:rPr>
        <w:br/>
      </w:r>
    </w:p>
    <w:p>
      <w:pPr/>
      <w:r>
        <w:rPr>
          <w:lang w:val="en-GB"/>
        </w:rPr>
        <w:t>Products</w:t>
      </w:r>
    </w:p>
    <w:p>
      <w:pPr>
        <w:numPr>
          <w:ilvl w:val="0"/>
          <w:numId w:val="14"/>
        </w:numPr>
      </w:pPr>
      <w:r>
        <w:t>scalp protector</w:t>
      </w:r>
    </w:p>
    <w:p>
      <w:pPr>
        <w:numPr>
          <w:ilvl w:val="0"/>
          <w:numId w:val="14"/>
        </w:numPr>
      </w:pPr>
      <w:r>
        <w:t>sodium relaxer</w:t>
      </w:r>
    </w:p>
    <w:p>
      <w:pPr>
        <w:numPr>
          <w:ilvl w:val="0"/>
          <w:numId w:val="14"/>
        </w:numPr>
      </w:pPr>
      <w:r>
        <w:t>non-sodium relaxer</w:t>
      </w:r>
    </w:p>
    <w:p>
      <w:pPr>
        <w:numPr>
          <w:ilvl w:val="0"/>
          <w:numId w:val="14"/>
        </w:numPr>
      </w:pPr>
      <w:r>
        <w:t>pre-relaxing treatment</w:t>
      </w:r>
    </w:p>
    <w:p>
      <w:pPr>
        <w:numPr>
          <w:ilvl w:val="0"/>
          <w:numId w:val="14"/>
        </w:numPr>
      </w:pPr>
      <w:r>
        <w:t>post-relaxing treatment</w:t>
      </w:r>
    </w:p>
    <w:p>
      <w:pPr>
        <w:numPr>
          <w:ilvl w:val="0"/>
          <w:numId w:val="14"/>
        </w:numPr>
      </w:pPr>
      <w:r>
        <w:t>pH balancing treatment</w:t>
      </w:r>
    </w:p>
    <w:p>
      <w:pPr/>
      <w:r>
        <w:rPr>
          <w:lang w:val="en-GB"/>
        </w:rPr>
        <w:br/>
      </w:r>
    </w:p>
    <w:p>
      <w:pPr/>
      <w:r>
        <w:rPr>
          <w:lang w:val="en-GB"/>
        </w:rPr>
        <w:t>Tools</w:t>
      </w:r>
    </w:p>
    <w:p>
      <w:pPr>
        <w:numPr>
          <w:ilvl w:val="0"/>
          <w:numId w:val="15"/>
        </w:numPr>
      </w:pPr>
      <w:r>
        <w:t>non-metal tail combs</w:t>
      </w:r>
    </w:p>
    <w:p>
      <w:pPr>
        <w:numPr>
          <w:ilvl w:val="0"/>
          <w:numId w:val="15"/>
        </w:numPr>
      </w:pPr>
      <w:r>
        <w:t>non - metal wide tooth combs</w:t>
      </w:r>
    </w:p>
    <w:p>
      <w:pPr>
        <w:numPr>
          <w:ilvl w:val="0"/>
          <w:numId w:val="15"/>
        </w:numPr>
      </w:pPr>
      <w:r>
        <w:t>tint brushes</w:t>
      </w:r>
    </w:p>
    <w:p>
      <w:pPr>
        <w:numPr>
          <w:ilvl w:val="0"/>
          <w:numId w:val="15"/>
        </w:numPr>
      </w:pPr>
      <w:r>
        <w:t>spatula</w:t>
      </w:r>
    </w:p>
    <w:p>
      <w:pPr>
        <w:numPr>
          <w:ilvl w:val="0"/>
          <w:numId w:val="15"/>
        </w:numPr>
      </w:pPr>
      <w:r>
        <w:t>hands (with PPE)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How the skeletal, muscular, circulatory, lymphatic, respiratory, excretory, digestive, endocrine and nervous systems interact with each other and how they impact the individual, service and outcomes.</w:t>
      </w:r>
    </w:p>
    <w:p>
      <w:pPr/>
      <w:r>
        <w:rPr>
          <w:lang w:val="en-GB"/>
        </w:rPr>
        <w:t>Chemically treated hair</w:t>
      </w:r>
    </w:p>
    <w:p>
      <w:pPr/>
      <w:r>
        <w:rPr>
          <w:lang w:val="en-GB"/>
        </w:rPr>
        <w:t>Chemically treated hair, is whereby the full head of hair has been previously treated with a chemical, i.e. relaxer, colour, lightener or perm</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Development test</w:t>
      </w:r>
    </w:p>
    <w:p>
      <w:pPr/>
      <w:r>
        <w:rPr>
          <w:lang w:val="en-GB"/>
        </w:rPr>
        <w:t>Development test is the removal of product during the service to check and reaffirm the development time.</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Hair curl classification</w:t>
      </w:r>
    </w:p>
    <w:p>
      <w:pPr/>
      <w:r>
        <w:rPr>
          <w:lang w:val="en-GB"/>
        </w:rPr>
        <w:t>Hair curl classification can be referred to as Type 1 – 4.</w:t>
      </w:r>
    </w:p>
    <w:p>
      <w:pPr/>
      <w:r>
        <w:rPr>
          <w:lang w:val="en-GB"/>
        </w:rPr>
        <w:t>Partially chemically treated hair</w:t>
      </w:r>
    </w:p>
    <w:p>
      <w:pPr/>
      <w:r>
        <w:rPr>
          <w:lang w:val="en-GB"/>
        </w:rPr>
        <w:t> </w:t>
      </w:r>
    </w:p>
    <w:p>
      <w:pPr/>
      <w:r>
        <w:rPr>
          <w:lang w:val="en-GB"/>
        </w:rPr>
        <w:t>Partially chemically treated hair can be referred to as re-growth or whereby sections of hair has been treated with a chemical and other areas have not. </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Strand test</w:t>
      </w:r>
    </w:p>
    <w:p>
      <w:pPr/>
      <w:r>
        <w:rPr>
          <w:lang w:val="en-GB"/>
        </w:rPr>
        <w:t>Strand test can be referred to as test cutting and is carried out prior to the service to test the chemical reaction on the hair for the desired outcomes.</w:t>
      </w:r>
    </w:p>
    <w:p>
      <w:pPr/>
      <w:r>
        <w:rPr>
          <w:lang w:val="en-GB"/>
        </w:rPr>
        <w:t>Toxicity</w:t>
      </w:r>
    </w:p>
    <w:p>
      <w:pPr/>
      <w:r>
        <w:rPr>
          <w:lang w:val="en-GB"/>
        </w:rPr>
        <w:t>Toxicity is determined by a person's reaction to different dosages of a chemical. Toxicity or adverse reactions can occur from incompatibilities with an incorrect mixture of chemicals.</w:t>
      </w:r>
    </w:p>
    <w:p>
      <w:pPr/>
      <w:r>
        <w:rPr>
          <w:lang w:val="en-GB"/>
          <w:b/>
        </w:rPr>
        <w:t>Links to other NOS</w:t>
      </w:r>
      <w:r>
        <w:rPr>
          <w:lang w:val="en-GB"/>
          <w:b/>
        </w:rPr>
        <w:br/>
      </w:r>
    </w:p>
    <w:p>
      <w:pPr/>
      <w:r>
        <w:rPr>
          <w:lang w:val="en-GB"/>
        </w:rPr>
        <w:t>SKAHDBRBNST1, SKAHDBRBNS1, SKAHDBR1, SKAHD1, SKAHD2</w:t>
      </w:r>
    </w:p>
    <w:p>
      <w:pPr/>
      <w:r>
        <w:rPr>
          <w:lang w:val="en-GB"/>
        </w:rPr>
        <w:t>SKAHDBR2,  SKAHDBR3, SKAHDBR4, SKAHDBR5,</w:t>
      </w:r>
    </w:p>
    <w:p>
      <w:pPr/>
      <w:r>
        <w:rPr>
          <w:lang w:val="en-GB"/>
        </w:rPr>
        <w:t>SKAHDBR6, SKAHDBR7, SKAHDBR8, SKAHDBR9, SKAHDBR10,</w:t>
      </w:r>
    </w:p>
    <w:p>
      <w:pPr/>
      <w:r>
        <w:rPr>
          <w:lang w:val="en-GB"/>
        </w:rPr>
        <w:t>SKAHDBR11, SKAHDBR12, SKAHDBR14, SKAHDBR15,</w:t>
      </w:r>
    </w:p>
    <w:p>
      <w:pPr/>
      <w:r>
        <w:rPr>
          <w:lang w:val="en-GB"/>
        </w:rPr>
        <w:t>SKAHDB16, SKAHDB19, SKAHDB20, SKAHDB21, SKABR5</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 xml:space="preserve">SKAAH2 </w:t>
      </w:r>
      <w:r>
        <w:rPr>
          <w:lang w:val="en-GB"/>
        </w:rPr>
        <w:br/>
      </w:r>
    </w:p>
    <w:p>
      <w:pPr/>
      <w:r>
        <w:rPr>
          <w:lang w:val="en-GB"/>
          <w:b/>
        </w:rPr>
        <w:t>Relevant Occupations</w:t>
      </w:r>
    </w:p>
    <w:p>
      <w:pPr/>
      <w:r>
        <w:rPr>
          <w:lang w:val="en-GB"/>
        </w:rPr>
        <w:t>Barbering, 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Relax hair, relax relax afro natural hair, straighten hair, relax curly hair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35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218F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C8EF2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3C054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1D65F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FE46C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B7C1B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95BE8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CB2987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C08C06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D9D548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D0EA0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C0A818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2E649A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8DAA81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8c801a4ba24cf6" /><Relationship Type="http://schemas.openxmlformats.org/officeDocument/2006/relationships/numbering" Target="/word/numbering.xml" Id="R872a72ef0113442b" /><Relationship Type="http://schemas.openxmlformats.org/officeDocument/2006/relationships/settings" Target="/word/settings.xml" Id="R1c4364f43ada444d" /><Relationship Type="http://schemas.openxmlformats.org/officeDocument/2006/relationships/image" Target="/word/media/174c9deb-f41d-491e-be15-edb7358baf4f.png" Id="Rf1ee4b1c0e9842de" /></Relationships>
</file>