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5d464e5774d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SEMMPF245</w:t>
            </w:r>
            <w:r>
              <w:rPr>
                <w:b/>
              </w:rPr>
              <w:br/>
            </w:r>
            <w:r>
              <w:rPr>
                <w:b/>
              </w:rPr>
              <w:t>Carrying out nickel and chromium plating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af62652b9647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MPF2.45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plating; nickel; chromium; parameters; methods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883bff87d841e9" /><Relationship Type="http://schemas.openxmlformats.org/officeDocument/2006/relationships/numbering" Target="/word/numbering.xml" Id="R97b9bea6c354463a" /><Relationship Type="http://schemas.openxmlformats.org/officeDocument/2006/relationships/settings" Target="/word/settings.xml" Id="R69e2a37309844d56" /><Relationship Type="http://schemas.openxmlformats.org/officeDocument/2006/relationships/image" Target="/word/media/f3fdc203-dcc4-4d2a-8fd9-6f5d828868a0.png" Id="Rcaaf62652b964715" /></Relationships>
</file>