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477571883340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SEMAUT3098</w:t>
            </w:r>
            <w:r>
              <w:rPr>
                <w:b/>
              </w:rPr>
              <w:br/>
            </w:r>
            <w:r>
              <w:rPr>
                <w:b/>
              </w:rPr>
              <w:t>Setting up and testing motorsport vehicle communication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8f453ff31b4b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setup, test and adjust motorsport vehicle communication equipment, in accordance with approved procedures. The equipment and systems to be setup and tested may be on a bench or test rig, or fitted to the motorsport vehicle. You will be required to use appropriate drawings, specifications, and test documentation to set up, test and adjust the various items of equipment. You will be expected to use the specified/appropriate techniques to carry out the setting-up and testing procedures in the correct sequence. The equipment to be set up and tested will include very high frequency (VHF), ultra high frequency (UHF) and high frequency (HF) radio, intercom headsets and voice recorders, digital data links and global position indicators.</w:t>
      </w:r>
    </w:p>
    <w:p>
      <w:pPr/>
      <w:r>
        <w:rPr>
          <w:lang w:val="en-GB"/>
        </w:rPr>
        <w:t>Your responsibilities will require you to comply with organisational policy and procedures for the setting-up, testing and adjusting activities undertaken, and to report any problems with the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setting-up and testing techniques and procedures to motorsport vehicle communication equipment and systems. You will understand the communication systems being setup and tested, and their application, and will know about the testing and adjustment techniques, test equipment and methods, in adequate depth to provide a sound basis for carrying out the activities, correcting faults and ensuring that the system functions to the required specification.</w:t>
      </w:r>
    </w:p>
    <w:p>
      <w:pPr/>
      <w:r>
        <w:rPr>
          <w:lang w:val="en-GB"/>
        </w:rPr>
        <w:t>You will understand the safety precautions required when carrying out the setting-up and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all relevant setting up and operating specifications for the products or assets being configured</w:t>
      </w:r>
    </w:p>
    <w:p>
      <w:pPr>
        <w:numPr>
          <w:ilvl w:val="0"/>
          <w:numId w:val="1"/>
        </w:numPr>
      </w:pPr>
      <w:r>
        <w:t>set up the equipment following defined procedures and ensuring that all operating parameters are achieved</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and interpret drawings, standards, quality control procedures and test specifications used in the setting up and testing process (including current industry standard and code of practice schematics, symbols and terminology used for communication systems)</w:t>
      </w:r>
    </w:p>
    <w:p>
      <w:pPr>
        <w:numPr>
          <w:ilvl w:val="0"/>
          <w:numId w:val="2"/>
        </w:numPr>
      </w:pPr>
      <w:r>
        <w:t>how to carry out currency/issue checks on the specifications you are working with</w:t>
      </w:r>
    </w:p>
    <w:p>
      <w:pPr>
        <w:numPr>
          <w:ilvl w:val="0"/>
          <w:numId w:val="2"/>
        </w:numPr>
      </w:pPr>
      <w:r>
        <w:t>the correct operating procedures of the system being setup and tested</w:t>
      </w:r>
    </w:p>
    <w:p>
      <w:pPr>
        <w:numPr>
          <w:ilvl w:val="0"/>
          <w:numId w:val="2"/>
        </w:numPr>
      </w:pPr>
      <w:r>
        <w:t>the components to be set up and tested, and their function within the particular communication system</w:t>
      </w:r>
    </w:p>
    <w:p>
      <w:pPr>
        <w:numPr>
          <w:ilvl w:val="0"/>
          <w:numId w:val="2"/>
        </w:numPr>
      </w:pPr>
      <w:r>
        <w:t>how software can potentially affect hardware operations</w:t>
      </w:r>
    </w:p>
    <w:p>
      <w:pPr>
        <w:numPr>
          <w:ilvl w:val="0"/>
          <w:numId w:val="2"/>
        </w:numPr>
      </w:pPr>
      <w:r>
        <w:t>the adjustments/corrections/tuning required to bring the equipment/system to operational standard through full range parameters</w:t>
      </w:r>
    </w:p>
    <w:p>
      <w:pPr>
        <w:numPr>
          <w:ilvl w:val="0"/>
          <w:numId w:val="2"/>
        </w:numPr>
      </w:pPr>
      <w:r>
        <w:t>the quality control procedures to be followed during the setting up and testing operations</w:t>
      </w:r>
    </w:p>
    <w:p>
      <w:pPr>
        <w:numPr>
          <w:ilvl w:val="0"/>
          <w:numId w:val="2"/>
        </w:numPr>
      </w:pPr>
      <w:r>
        <w:t>electrical bonding specifications, and their importance</w:t>
      </w:r>
    </w:p>
    <w:p>
      <w:pPr>
        <w:numPr>
          <w:ilvl w:val="0"/>
          <w:numId w:val="2"/>
        </w:numPr>
      </w:pPr>
      <w:r>
        <w:t>the importance of applying electrostatic discharge (ESD) procedures when working on sensitive equipment or devices</w:t>
      </w:r>
    </w:p>
    <w:p>
      <w:pPr>
        <w:numPr>
          <w:ilvl w:val="0"/>
          <w:numId w:val="2"/>
        </w:numPr>
      </w:pPr>
      <w:r>
        <w:t>the types of test equipment to be used, and their selection for particular types of tests</w:t>
      </w:r>
    </w:p>
    <w:p>
      <w:pPr>
        <w:numPr>
          <w:ilvl w:val="0"/>
          <w:numId w:val="2"/>
        </w:numPr>
      </w:pPr>
      <w:r>
        <w:t>how to calibrate the test equipment to be used; or the organisational procedures for ensuring that the test equipment is maintained and correctly calibrated</w:t>
      </w:r>
    </w:p>
    <w:p>
      <w:pPr>
        <w:numPr>
          <w:ilvl w:val="0"/>
          <w:numId w:val="2"/>
        </w:numPr>
      </w:pPr>
      <w:r>
        <w:t>how to connect the appropriate test equipment into the circuits/equipment (for the measurement of such things as continuity, voltage checks, signal noise/interference levels, power output, receiver sensitivity and distortion checks)</w:t>
      </w:r>
    </w:p>
    <w:p>
      <w:pPr>
        <w:numPr>
          <w:ilvl w:val="0"/>
          <w:numId w:val="2"/>
        </w:numPr>
      </w:pPr>
      <w:r>
        <w:t>the various testing methods and procedures, as recommended in approved electrical codes of practice, and how to apply them to different operating conditions</w:t>
      </w:r>
    </w:p>
    <w:p>
      <w:pPr>
        <w:numPr>
          <w:ilvl w:val="0"/>
          <w:numId w:val="2"/>
        </w:numPr>
      </w:pPr>
      <w:r>
        <w:t>how to recognise defects (such as under or over performance)</w:t>
      </w:r>
    </w:p>
    <w:p>
      <w:pPr>
        <w:numPr>
          <w:ilvl w:val="0"/>
          <w:numId w:val="2"/>
        </w:numPr>
      </w:pPr>
      <w:r>
        <w:t>the various fault-finding techniques that can be used if the system fails the test</w:t>
      </w:r>
    </w:p>
    <w:p>
      <w:pPr>
        <w:numPr>
          <w:ilvl w:val="0"/>
          <w:numId w:val="2"/>
        </w:numPr>
      </w:pPr>
      <w:r>
        <w:t>how to interpret the test readings obtained, and the significance of the readings gained</w:t>
      </w:r>
    </w:p>
    <w:p>
      <w:pPr>
        <w:numPr>
          <w:ilvl w:val="0"/>
          <w:numId w:val="2"/>
        </w:numPr>
      </w:pPr>
      <w:r>
        <w:t>how to analyse the test results</w:t>
      </w:r>
    </w:p>
    <w:p>
      <w:pPr>
        <w:numPr>
          <w:ilvl w:val="0"/>
          <w:numId w:val="2"/>
        </w:numPr>
      </w:pPr>
      <w:r>
        <w:t>the authorisation procedures for changes to test procedures</w:t>
      </w:r>
    </w:p>
    <w:p>
      <w:pPr>
        <w:numPr>
          <w:ilvl w:val="0"/>
          <w:numId w:val="2"/>
        </w:numPr>
      </w:pPr>
      <w:r>
        <w:t>the importance of ensuring that test equipment is used only for its intended purpose and within its specified range and limits</w:t>
      </w:r>
    </w:p>
    <w:p>
      <w:pPr>
        <w:numPr>
          <w:ilvl w:val="0"/>
          <w:numId w:val="2"/>
        </w:numPr>
      </w:pPr>
      <w:r>
        <w:t>potential problems or errors that could occur, and which may affect the test results, and how they can be avoided</w:t>
      </w:r>
    </w:p>
    <w:p>
      <w:pPr>
        <w:numPr>
          <w:ilvl w:val="0"/>
          <w:numId w:val="2"/>
        </w:numPr>
      </w:pPr>
      <w:r>
        <w:t>the environmental control and company operating procedures relating to the testing activities</w:t>
      </w:r>
    </w:p>
    <w:p>
      <w:pPr>
        <w:numPr>
          <w:ilvl w:val="0"/>
          <w:numId w:val="2"/>
        </w:numPr>
      </w:pPr>
      <w:r>
        <w:t>procedures to be followed on completion of the tests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setting-up and testing activities:</w:t>
      </w:r>
    </w:p>
    <w:p>
      <w:pPr>
        <w:numPr>
          <w:ilvl w:val="1"/>
          <w:numId w:val="3"/>
        </w:numPr>
      </w:pPr>
      <w:r>
        <w:t>obtain clearance to work on the system, and observe all relevant isolation and safety procedures</w:t>
      </w:r>
    </w:p>
    <w:p>
      <w:pPr>
        <w:numPr>
          <w:ilvl w:val="1"/>
          <w:numId w:val="3"/>
        </w:numPr>
      </w:pPr>
      <w:r>
        <w:t>use the correct issue of the agreed setting-up and testing procedures and quality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safe access and working arrangements for the work area, and ensure that any appropriate environmental conditions can be met</w:t>
      </w:r>
    </w:p>
    <w:p>
      <w:pPr>
        <w:numPr>
          <w:ilvl w:val="1"/>
          <w:numId w:val="3"/>
        </w:numPr>
      </w:pPr>
      <w:r>
        <w:t>check that all tools and test equipment to be used is in a safe, tested and usable condition and within current calibration dates</w:t>
      </w:r>
    </w:p>
    <w:p>
      <w:pPr>
        <w:numPr>
          <w:ilvl w:val="1"/>
          <w:numId w:val="3"/>
        </w:numPr>
      </w:pPr>
      <w:r>
        <w:t>carry out the setting-up and testing activities using safe and approved techniques and procedures</w:t>
      </w:r>
    </w:p>
    <w:p>
      <w:pPr>
        <w:numPr>
          <w:ilvl w:val="1"/>
          <w:numId w:val="3"/>
        </w:numPr>
      </w:pPr>
      <w:r>
        <w:t>where appropriate, apply electrostatic discharge (ESD) protection procedures</w:t>
      </w:r>
    </w:p>
    <w:p>
      <w:pPr>
        <w:numPr>
          <w:ilvl w:val="1"/>
          <w:numId w:val="3"/>
        </w:numPr>
      </w:pPr>
      <w:r>
        <w:t>ensure that the testing equipment is operated within its specification range</w:t>
      </w:r>
    </w:p>
    <w:p>
      <w:pPr>
        <w:numPr>
          <w:ilvl w:val="1"/>
          <w:numId w:val="3"/>
        </w:numPr>
      </w:pPr>
      <w:r>
        <w:t>ensure that the vehicle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vehicle in a clean and safe condition (where appropriate)</w:t>
      </w:r>
    </w:p>
    <w:p>
      <w:pPr>
        <w:numPr>
          <w:ilvl w:val="0"/>
          <w:numId w:val="3"/>
        </w:numPr>
      </w:pPr>
      <w:r>
        <w:t>Test motorsport vehicle communication equipment in one of the following types of motorsport vehicle:</w:t>
      </w:r>
    </w:p>
    <w:p>
      <w:pPr>
        <w:numPr>
          <w:ilvl w:val="1"/>
          <w:numId w:val="3"/>
        </w:numPr>
      </w:pPr>
      <w:r>
        <w:t>single seater                   </w:t>
      </w:r>
    </w:p>
    <w:p>
      <w:pPr>
        <w:numPr>
          <w:ilvl w:val="1"/>
          <w:numId w:val="3"/>
        </w:numPr>
      </w:pPr>
      <w:r>
        <w:t>kart                            </w:t>
      </w:r>
    </w:p>
    <w:p>
      <w:pPr>
        <w:numPr>
          <w:ilvl w:val="1"/>
          <w:numId w:val="3"/>
        </w:numPr>
      </w:pPr>
      <w:r>
        <w:t>rallying</w:t>
      </w:r>
    </w:p>
    <w:p>
      <w:pPr>
        <w:numPr>
          <w:ilvl w:val="1"/>
          <w:numId w:val="3"/>
        </w:numPr>
      </w:pPr>
      <w:r>
        <w:t>historic                           </w:t>
      </w:r>
    </w:p>
    <w:p>
      <w:pPr>
        <w:numPr>
          <w:ilvl w:val="1"/>
          <w:numId w:val="3"/>
        </w:numPr>
      </w:pPr>
      <w:r>
        <w:t>sports car                    </w:t>
      </w:r>
    </w:p>
    <w:p>
      <w:pPr>
        <w:numPr>
          <w:ilvl w:val="1"/>
          <w:numId w:val="3"/>
        </w:numPr>
      </w:pPr>
      <w:r>
        <w:t>other specific approved competition vehicle</w:t>
      </w:r>
    </w:p>
    <w:p>
      <w:pPr>
        <w:numPr>
          <w:ilvl w:val="0"/>
          <w:numId w:val="3"/>
        </w:numPr>
      </w:pPr>
      <w:r>
        <w:t>Setup and test two of the following motorsport vehicle communication systems:</w:t>
      </w:r>
    </w:p>
    <w:p>
      <w:pPr>
        <w:numPr>
          <w:ilvl w:val="1"/>
          <w:numId w:val="3"/>
        </w:numPr>
      </w:pPr>
      <w:r>
        <w:t>VHF radio                       </w:t>
      </w:r>
    </w:p>
    <w:p>
      <w:pPr>
        <w:numPr>
          <w:ilvl w:val="1"/>
          <w:numId w:val="3"/>
        </w:numPr>
      </w:pPr>
      <w:r>
        <w:t>intercom                                                 </w:t>
      </w:r>
    </w:p>
    <w:p>
      <w:pPr>
        <w:numPr>
          <w:ilvl w:val="1"/>
          <w:numId w:val="3"/>
        </w:numPr>
      </w:pPr>
      <w:r>
        <w:t>global positioning system (GPS)</w:t>
      </w:r>
    </w:p>
    <w:p>
      <w:pPr>
        <w:numPr>
          <w:ilvl w:val="1"/>
          <w:numId w:val="3"/>
        </w:numPr>
      </w:pPr>
      <w:r>
        <w:t>HF radio                         </w:t>
      </w:r>
    </w:p>
    <w:p>
      <w:pPr>
        <w:numPr>
          <w:ilvl w:val="1"/>
          <w:numId w:val="3"/>
        </w:numPr>
      </w:pPr>
      <w:r>
        <w:t>visual recording systems (cameras)          </w:t>
      </w:r>
    </w:p>
    <w:p>
      <w:pPr>
        <w:numPr>
          <w:ilvl w:val="1"/>
          <w:numId w:val="3"/>
        </w:numPr>
      </w:pPr>
      <w:r>
        <w:t>event position indicating system</w:t>
      </w:r>
    </w:p>
    <w:p>
      <w:pPr>
        <w:numPr>
          <w:ilvl w:val="1"/>
          <w:numId w:val="3"/>
        </w:numPr>
      </w:pPr>
      <w:r>
        <w:t>UHF radio                       </w:t>
      </w:r>
    </w:p>
    <w:p>
      <w:pPr>
        <w:numPr>
          <w:ilvl w:val="1"/>
          <w:numId w:val="3"/>
        </w:numPr>
      </w:pPr>
      <w:r>
        <w:t>digital data link</w:t>
      </w:r>
    </w:p>
    <w:p>
      <w:pPr>
        <w:numPr>
          <w:ilvl w:val="0"/>
          <w:numId w:val="3"/>
        </w:numPr>
      </w:pPr>
      <w:r>
        <w:t>Test eight of the following motorsport vehicle communication system components:</w:t>
      </w:r>
    </w:p>
    <w:p>
      <w:pPr>
        <w:numPr>
          <w:ilvl w:val="1"/>
          <w:numId w:val="3"/>
        </w:numPr>
      </w:pPr>
      <w:r>
        <w:t>aerials                          </w:t>
      </w:r>
    </w:p>
    <w:p>
      <w:pPr>
        <w:numPr>
          <w:ilvl w:val="1"/>
          <w:numId w:val="3"/>
        </w:numPr>
      </w:pPr>
      <w:r>
        <w:t>transmitter units            </w:t>
      </w:r>
    </w:p>
    <w:p>
      <w:pPr>
        <w:numPr>
          <w:ilvl w:val="1"/>
          <w:numId w:val="3"/>
        </w:numPr>
      </w:pPr>
      <w:r>
        <w:t>control units                  </w:t>
      </w:r>
    </w:p>
    <w:p>
      <w:pPr>
        <w:numPr>
          <w:ilvl w:val="1"/>
          <w:numId w:val="3"/>
        </w:numPr>
      </w:pPr>
      <w:r>
        <w:t>GPS units</w:t>
      </w:r>
    </w:p>
    <w:p>
      <w:pPr>
        <w:numPr>
          <w:ilvl w:val="1"/>
          <w:numId w:val="3"/>
        </w:numPr>
      </w:pPr>
      <w:r>
        <w:t>receiver units                </w:t>
      </w:r>
    </w:p>
    <w:p>
      <w:pPr>
        <w:numPr>
          <w:ilvl w:val="1"/>
          <w:numId w:val="3"/>
        </w:numPr>
      </w:pPr>
      <w:r>
        <w:t>switches                      </w:t>
      </w:r>
    </w:p>
    <w:p>
      <w:pPr>
        <w:numPr>
          <w:ilvl w:val="1"/>
          <w:numId w:val="3"/>
        </w:numPr>
      </w:pPr>
      <w:r>
        <w:t>intercom units               </w:t>
      </w:r>
    </w:p>
    <w:p>
      <w:pPr>
        <w:numPr>
          <w:ilvl w:val="1"/>
          <w:numId w:val="3"/>
        </w:numPr>
      </w:pPr>
      <w:r>
        <w:t>cables</w:t>
      </w:r>
    </w:p>
    <w:p>
      <w:pPr>
        <w:numPr>
          <w:ilvl w:val="1"/>
          <w:numId w:val="3"/>
        </w:numPr>
      </w:pPr>
      <w:r>
        <w:t>headsets                      </w:t>
      </w:r>
    </w:p>
    <w:p>
      <w:pPr>
        <w:numPr>
          <w:ilvl w:val="1"/>
          <w:numId w:val="3"/>
        </w:numPr>
      </w:pPr>
      <w:r>
        <w:t>indicator units               </w:t>
      </w:r>
    </w:p>
    <w:p>
      <w:pPr>
        <w:numPr>
          <w:ilvl w:val="1"/>
          <w:numId w:val="3"/>
        </w:numPr>
      </w:pPr>
      <w:r>
        <w:t>plugs and sockets         </w:t>
      </w:r>
    </w:p>
    <w:p>
      <w:pPr>
        <w:numPr>
          <w:ilvl w:val="1"/>
          <w:numId w:val="3"/>
        </w:numPr>
      </w:pPr>
      <w:r>
        <w:t>power supply</w:t>
      </w:r>
    </w:p>
    <w:p>
      <w:pPr>
        <w:numPr>
          <w:ilvl w:val="1"/>
          <w:numId w:val="3"/>
        </w:numPr>
      </w:pPr>
      <w:r>
        <w:t>video units</w:t>
      </w:r>
    </w:p>
    <w:p>
      <w:pPr>
        <w:numPr>
          <w:ilvl w:val="0"/>
          <w:numId w:val="3"/>
        </w:numPr>
      </w:pPr>
      <w:r>
        <w:t>Carry out tests and adjustments using a range of tools and equipment, to include seven of the following:</w:t>
      </w:r>
    </w:p>
    <w:p>
      <w:pPr>
        <w:numPr>
          <w:ilvl w:val="1"/>
          <w:numId w:val="3"/>
        </w:numPr>
      </w:pPr>
      <w:r>
        <w:t>dedicated test equipment             </w:t>
      </w:r>
    </w:p>
    <w:p>
      <w:pPr>
        <w:numPr>
          <w:ilvl w:val="1"/>
          <w:numId w:val="3"/>
        </w:numPr>
      </w:pPr>
      <w:r>
        <w:t>oscilloscope                                           </w:t>
      </w:r>
    </w:p>
    <w:p>
      <w:pPr>
        <w:numPr>
          <w:ilvl w:val="1"/>
          <w:numId w:val="3"/>
        </w:numPr>
      </w:pPr>
      <w:r>
        <w:t>headset</w:t>
      </w:r>
    </w:p>
    <w:p>
      <w:pPr>
        <w:numPr>
          <w:ilvl w:val="1"/>
          <w:numId w:val="3"/>
        </w:numPr>
      </w:pPr>
      <w:r>
        <w:t>modulation analyser                    </w:t>
      </w:r>
    </w:p>
    <w:p>
      <w:pPr>
        <w:numPr>
          <w:ilvl w:val="1"/>
          <w:numId w:val="3"/>
        </w:numPr>
      </w:pPr>
      <w:r>
        <w:t>multimeter                                              </w:t>
      </w:r>
    </w:p>
    <w:p>
      <w:pPr>
        <w:numPr>
          <w:ilvl w:val="1"/>
          <w:numId w:val="3"/>
        </w:numPr>
      </w:pPr>
      <w:r>
        <w:t>torque spanners</w:t>
      </w:r>
    </w:p>
    <w:p>
      <w:pPr>
        <w:numPr>
          <w:ilvl w:val="1"/>
          <w:numId w:val="3"/>
        </w:numPr>
      </w:pPr>
      <w:r>
        <w:t>RF signal generator                    </w:t>
      </w:r>
    </w:p>
    <w:p>
      <w:pPr>
        <w:numPr>
          <w:ilvl w:val="1"/>
          <w:numId w:val="3"/>
        </w:numPr>
      </w:pPr>
      <w:r>
        <w:t>wattmeter                                             </w:t>
      </w:r>
    </w:p>
    <w:p>
      <w:pPr>
        <w:numPr>
          <w:ilvl w:val="1"/>
          <w:numId w:val="3"/>
        </w:numPr>
      </w:pPr>
      <w:r>
        <w:t>computer/test software</w:t>
      </w:r>
    </w:p>
    <w:p>
      <w:pPr>
        <w:numPr>
          <w:ilvl w:val="1"/>
          <w:numId w:val="3"/>
        </w:numPr>
      </w:pPr>
      <w:r>
        <w:t>voltage simulators                       </w:t>
      </w:r>
    </w:p>
    <w:p>
      <w:pPr>
        <w:numPr>
          <w:ilvl w:val="1"/>
          <w:numId w:val="3"/>
        </w:numPr>
      </w:pPr>
      <w:r>
        <w:t>voltage wave standing ratio (VWSR)</w:t>
      </w:r>
    </w:p>
    <w:p>
      <w:pPr>
        <w:numPr>
          <w:ilvl w:val="1"/>
          <w:numId w:val="3"/>
        </w:numPr>
      </w:pPr>
      <w:r>
        <w:t>bonding tester</w:t>
      </w:r>
    </w:p>
    <w:p>
      <w:pPr>
        <w:numPr>
          <w:ilvl w:val="0"/>
          <w:numId w:val="3"/>
        </w:numPr>
      </w:pPr>
      <w:r>
        <w:t>Use appropriate equipment to carry out eight of the following types of test:</w:t>
      </w:r>
    </w:p>
    <w:p>
      <w:pPr>
        <w:numPr>
          <w:ilvl w:val="1"/>
          <w:numId w:val="3"/>
        </w:numPr>
      </w:pPr>
      <w:r>
        <w:t>power output                   </w:t>
      </w:r>
    </w:p>
    <w:p>
      <w:pPr>
        <w:numPr>
          <w:ilvl w:val="1"/>
          <w:numId w:val="3"/>
        </w:numPr>
      </w:pPr>
      <w:r>
        <w:t>bonding tests                                                      </w:t>
      </w:r>
    </w:p>
    <w:p>
      <w:pPr>
        <w:numPr>
          <w:ilvl w:val="1"/>
          <w:numId w:val="3"/>
        </w:numPr>
      </w:pPr>
      <w:r>
        <w:t>continuity checks</w:t>
      </w:r>
    </w:p>
    <w:p>
      <w:pPr>
        <w:numPr>
          <w:ilvl w:val="1"/>
          <w:numId w:val="3"/>
        </w:numPr>
      </w:pPr>
      <w:r>
        <w:t>signal checks                  </w:t>
      </w:r>
    </w:p>
    <w:p>
      <w:pPr>
        <w:numPr>
          <w:ilvl w:val="1"/>
          <w:numId w:val="3"/>
        </w:numPr>
      </w:pPr>
      <w:r>
        <w:t>distortion/interference/electrical noise checks                            </w:t>
      </w:r>
    </w:p>
    <w:p>
      <w:pPr>
        <w:numPr>
          <w:ilvl w:val="1"/>
          <w:numId w:val="3"/>
        </w:numPr>
      </w:pPr>
      <w:r>
        <w:t>operational checks</w:t>
      </w:r>
    </w:p>
    <w:p>
      <w:pPr>
        <w:numPr>
          <w:ilvl w:val="1"/>
          <w:numId w:val="3"/>
        </w:numPr>
      </w:pPr>
      <w:r>
        <w:t>receiver sensitivity           </w:t>
      </w:r>
    </w:p>
    <w:p>
      <w:pPr>
        <w:numPr>
          <w:ilvl w:val="1"/>
          <w:numId w:val="3"/>
        </w:numPr>
      </w:pPr>
      <w:r>
        <w:t>voltage wave standing ratio (VWSR) checks    </w:t>
      </w:r>
    </w:p>
    <w:p>
      <w:pPr>
        <w:numPr>
          <w:ilvl w:val="1"/>
          <w:numId w:val="3"/>
        </w:numPr>
      </w:pPr>
      <w:r>
        <w:t>resistance</w:t>
      </w:r>
    </w:p>
    <w:p>
      <w:pPr>
        <w:numPr>
          <w:ilvl w:val="1"/>
          <w:numId w:val="3"/>
        </w:numPr>
      </w:pPr>
      <w:r>
        <w:t>other specific tests</w:t>
      </w:r>
    </w:p>
    <w:p>
      <w:pPr>
        <w:numPr>
          <w:ilvl w:val="0"/>
          <w:numId w:val="3"/>
        </w:numPr>
      </w:pPr>
      <w:r>
        <w:t>Deal with two of the following levels of complexity during the setting-up and testing activities:</w:t>
      </w:r>
    </w:p>
    <w:p>
      <w:pPr>
        <w:numPr>
          <w:ilvl w:val="1"/>
          <w:numId w:val="3"/>
        </w:numPr>
      </w:pPr>
      <w:r>
        <w:t>systems with no faults          </w:t>
      </w:r>
    </w:p>
    <w:p>
      <w:pPr>
        <w:numPr>
          <w:ilvl w:val="1"/>
          <w:numId w:val="3"/>
        </w:numPr>
      </w:pPr>
      <w:r>
        <w:t>systems with faults        </w:t>
      </w:r>
    </w:p>
    <w:p>
      <w:pPr>
        <w:numPr>
          <w:ilvl w:val="1"/>
          <w:numId w:val="3"/>
        </w:numPr>
      </w:pPr>
      <w:r>
        <w:t>systems with intermittent faults</w:t>
      </w:r>
    </w:p>
    <w:p>
      <w:pPr>
        <w:numPr>
          <w:ilvl w:val="0"/>
          <w:numId w:val="3"/>
        </w:numPr>
      </w:pPr>
      <w:r>
        <w:t>Use four of the following fault-finding techniques during the setting-up and testing activities:</w:t>
      </w:r>
    </w:p>
    <w:p>
      <w:pPr>
        <w:numPr>
          <w:ilvl w:val="1"/>
          <w:numId w:val="3"/>
        </w:numPr>
      </w:pPr>
      <w:r>
        <w:t>six point                               </w:t>
      </w:r>
    </w:p>
    <w:p>
      <w:pPr>
        <w:numPr>
          <w:ilvl w:val="1"/>
          <w:numId w:val="3"/>
        </w:numPr>
      </w:pPr>
      <w:r>
        <w:t>function testing                                               </w:t>
      </w:r>
    </w:p>
    <w:p>
      <w:pPr>
        <w:numPr>
          <w:ilvl w:val="1"/>
          <w:numId w:val="3"/>
        </w:numPr>
      </w:pPr>
      <w:r>
        <w:t>injection and sampling</w:t>
      </w:r>
    </w:p>
    <w:p>
      <w:pPr>
        <w:numPr>
          <w:ilvl w:val="1"/>
          <w:numId w:val="3"/>
        </w:numPr>
      </w:pPr>
      <w:r>
        <w:t>half-split                                </w:t>
      </w:r>
    </w:p>
    <w:p>
      <w:pPr>
        <w:numPr>
          <w:ilvl w:val="1"/>
          <w:numId w:val="3"/>
        </w:numPr>
      </w:pPr>
      <w:r>
        <w:t>equipment self-diagnostics                             </w:t>
      </w:r>
    </w:p>
    <w:p>
      <w:pPr>
        <w:numPr>
          <w:ilvl w:val="1"/>
          <w:numId w:val="3"/>
        </w:numPr>
      </w:pPr>
      <w:r>
        <w:t>unit substitution</w:t>
      </w:r>
    </w:p>
    <w:p>
      <w:pPr>
        <w:numPr>
          <w:ilvl w:val="1"/>
          <w:numId w:val="3"/>
        </w:numPr>
      </w:pPr>
      <w:r>
        <w:t>input-to-output                     </w:t>
      </w:r>
    </w:p>
    <w:p>
      <w:pPr>
        <w:numPr>
          <w:ilvl w:val="1"/>
          <w:numId w:val="3"/>
        </w:numPr>
      </w:pPr>
      <w:r>
        <w:t>emergent problem sequence</w:t>
      </w:r>
    </w:p>
    <w:p>
      <w:pPr>
        <w:numPr>
          <w:ilvl w:val="0"/>
          <w:numId w:val="3"/>
        </w:numPr>
      </w:pPr>
      <w:r>
        <w:t>Check tested motorsport vehicle communication equipment complies with one of the following:</w:t>
      </w:r>
    </w:p>
    <w:p>
      <w:pPr>
        <w:numPr>
          <w:ilvl w:val="1"/>
          <w:numId w:val="3"/>
        </w:numPr>
      </w:pPr>
      <w:r>
        <w:t>race associations </w:t>
      </w:r>
    </w:p>
    <w:p>
      <w:pPr>
        <w:numPr>
          <w:ilvl w:val="1"/>
          <w:numId w:val="3"/>
        </w:numPr>
      </w:pPr>
      <w:r>
        <w:t>current industry standards, codes of practice and procedures</w:t>
      </w:r>
    </w:p>
    <w:p>
      <w:pPr>
        <w:numPr>
          <w:ilvl w:val="1"/>
          <w:numId w:val="3"/>
        </w:numPr>
      </w:pPr>
      <w:r>
        <w:t>vehicle manufacturers specification</w:t>
      </w:r>
    </w:p>
    <w:p>
      <w:pPr>
        <w:numPr>
          <w:ilvl w:val="1"/>
          <w:numId w:val="3"/>
        </w:numPr>
      </w:pPr>
      <w:r>
        <w:t>customer standards and requirements</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SEMAUT3098</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communication; motorsport; signal; testing;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3FF3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D4A4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9E526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778e328e194dfd" /><Relationship Type="http://schemas.openxmlformats.org/officeDocument/2006/relationships/numbering" Target="/word/numbering.xml" Id="Rf9a75ea3170c4590" /><Relationship Type="http://schemas.openxmlformats.org/officeDocument/2006/relationships/settings" Target="/word/settings.xml" Id="Rdefd6cc9d5cc4961" /><Relationship Type="http://schemas.openxmlformats.org/officeDocument/2006/relationships/image" Target="/word/media/0d7f1a46-1da6-4694-a3af-cab6ca81fca9.png" Id="Rfe8f453ff31b4b60" /></Relationships>
</file>