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de4e6213ff41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SEMAUT3021</w:t>
            </w:r>
            <w:r>
              <w:rPr>
                <w:b/>
              </w:rPr>
              <w:br/>
            </w:r>
            <w:r>
              <w:rPr>
                <w:b/>
              </w:rPr>
              <w:t>Veneering and finishing vehicle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b7cd4e8f114e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veneer and finish vehicle hard trim components, in accordance with approved procedures. You will be required to select and match veneers, and to bond them to substrates and/or ply sandwich. You will also be expected to finish components by using a variety of finishing methods and techniques, and to check that they have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process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manufacture, assembly and finishing of veneers to hard trim components. You will understand the manufacturing methods and techniques used, and their application. You will also know about the ancillary equipment, and the properties and workability of materials and consumables, in adequate depth to provide a sound basis for carrying out the activities to the required specification.</w:t>
      </w:r>
    </w:p>
    <w:p>
      <w:pPr/>
      <w:r>
        <w:rPr>
          <w:lang w:val="en-GB"/>
        </w:rPr>
        <w:t>You will understand the safety precautions required when carrying out the veneering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assemble the components in their correct positions using appropriate methods and techniques</w:t>
      </w:r>
    </w:p>
    <w:p>
      <w:pPr>
        <w:numPr>
          <w:ilvl w:val="0"/>
          <w:numId w:val="1"/>
        </w:numPr>
      </w:pPr>
      <w:r>
        <w:t>produce veneered vehicle hard trim components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area in which you are carrying activities</w:t>
      </w:r>
    </w:p>
    <w:p>
      <w:pPr>
        <w:numPr>
          <w:ilvl w:val="0"/>
          <w:numId w:val="2"/>
        </w:numPr>
      </w:pPr>
      <w:r>
        <w:t>the personal protective equipment (PPE) and clothing to be worn during the activities</w:t>
      </w:r>
    </w:p>
    <w:p>
      <w:pPr>
        <w:numPr>
          <w:ilvl w:val="0"/>
          <w:numId w:val="2"/>
        </w:numPr>
      </w:pPr>
      <w:r>
        <w:t>the hazards associated with the activities (such as using adhesives, hot glues, pinch points, cutters), and how to minimise them and reduce any risks</w:t>
      </w:r>
    </w:p>
    <w:p>
      <w:pPr>
        <w:numPr>
          <w:ilvl w:val="0"/>
          <w:numId w:val="2"/>
        </w:numPr>
      </w:pPr>
      <w:r>
        <w:t>the procedure for obtaining the required drawings, job instructions and other related specifications, and how to interpret them correctly</w:t>
      </w:r>
    </w:p>
    <w:p>
      <w:pPr>
        <w:numPr>
          <w:ilvl w:val="0"/>
          <w:numId w:val="2"/>
        </w:numPr>
      </w:pPr>
      <w:r>
        <w:t>the consumables, tools and equipment that are used for veneering components; how to check that the tools and equipment are set for correct operation</w:t>
      </w:r>
    </w:p>
    <w:p>
      <w:pPr>
        <w:numPr>
          <w:ilvl w:val="0"/>
          <w:numId w:val="2"/>
        </w:numPr>
      </w:pPr>
      <w:r>
        <w:t>component preparation prior to assembly and the importance of ensuring that surfaces are free from dirt, defects or foreign bodies</w:t>
      </w:r>
    </w:p>
    <w:p>
      <w:pPr>
        <w:numPr>
          <w:ilvl w:val="0"/>
          <w:numId w:val="2"/>
        </w:numPr>
      </w:pPr>
      <w:r>
        <w:t>how to identify the materials that are to be used and their orientation within the assembly</w:t>
      </w:r>
    </w:p>
    <w:p>
      <w:pPr>
        <w:numPr>
          <w:ilvl w:val="0"/>
          <w:numId w:val="2"/>
        </w:numPr>
      </w:pPr>
      <w:r>
        <w:t>how to identify faults in the materials that could affect finish and quality, and the procedure to be adopted to overcome such faults</w:t>
      </w:r>
    </w:p>
    <w:p>
      <w:pPr>
        <w:numPr>
          <w:ilvl w:val="0"/>
          <w:numId w:val="2"/>
        </w:numPr>
      </w:pPr>
      <w:r>
        <w:t>the assembly methods and techniques for adhesives; pressure and time requirements to make a correct bond</w:t>
      </w:r>
    </w:p>
    <w:p>
      <w:pPr>
        <w:numPr>
          <w:ilvl w:val="0"/>
          <w:numId w:val="2"/>
        </w:numPr>
      </w:pPr>
      <w:r>
        <w:t>the order in which the parts are to be assembled and the importance of complying with this procedure</w:t>
      </w:r>
    </w:p>
    <w:p>
      <w:pPr>
        <w:numPr>
          <w:ilvl w:val="0"/>
          <w:numId w:val="2"/>
        </w:numPr>
      </w:pPr>
      <w:r>
        <w:t>the procedure to be adopted for the safe disposal of waste materials of all kinds</w:t>
      </w:r>
    </w:p>
    <w:p>
      <w:pPr>
        <w:numPr>
          <w:ilvl w:val="0"/>
          <w:numId w:val="2"/>
        </w:numPr>
      </w:pPr>
      <w:r>
        <w:t>the procedure to check that the veneered assemblies have been finished to meet the specification and quality control procedures</w:t>
      </w:r>
    </w:p>
    <w:p>
      <w:pPr>
        <w:numPr>
          <w:ilvl w:val="0"/>
          <w:numId w:val="2"/>
        </w:numPr>
      </w:pPr>
      <w:r>
        <w:t>the correct use of lifting and handling devices, and the procedure for the safe handling of components and equipment</w:t>
      </w:r>
    </w:p>
    <w:p>
      <w:pPr>
        <w:numPr>
          <w:ilvl w:val="0"/>
          <w:numId w:val="2"/>
        </w:numPr>
      </w:pPr>
      <w:r>
        <w:t>how to check that tools and equipment are free from damage or defects, and are in a safe and usable condition</w:t>
      </w:r>
    </w:p>
    <w:p>
      <w:pPr>
        <w:numPr>
          <w:ilvl w:val="0"/>
          <w:numId w:val="2"/>
        </w:numPr>
      </w:pPr>
      <w:r>
        <w:t>the correct and safe methods of cleaning and storing equipment used in the adhesive process</w:t>
      </w:r>
    </w:p>
    <w:p>
      <w:pPr>
        <w:numPr>
          <w:ilvl w:val="0"/>
          <w:numId w:val="2"/>
        </w:numPr>
      </w:pPr>
      <w:r>
        <w:t>the problems that can occur with producing veneered components and how these can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veneering activities:</w:t>
      </w:r>
    </w:p>
    <w:p>
      <w:pPr>
        <w:numPr>
          <w:ilvl w:val="1"/>
          <w:numId w:val="3"/>
        </w:numPr>
      </w:pPr>
      <w:r>
        <w:t>obtain and use the appropriate documentation (such as job instructions, assembly drawings, quality control documentation)</w:t>
      </w:r>
    </w:p>
    <w:p>
      <w:pPr>
        <w:numPr>
          <w:ilvl w:val="1"/>
          <w:numId w:val="3"/>
        </w:numPr>
      </w:pPr>
      <w:r>
        <w:t>adhere to procedures or systems in place for risk assessment, hazardous substancs,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ensure that assemblies and components used are free from damage, foreign objects, dirt or other contamination before veneering them</w:t>
      </w:r>
    </w:p>
    <w:p>
      <w:pPr>
        <w:numPr>
          <w:ilvl w:val="1"/>
          <w:numId w:val="3"/>
        </w:numPr>
      </w:pPr>
      <w:r>
        <w:t>use safe and approved techniques to produce veneered and finished components</w:t>
      </w:r>
    </w:p>
    <w:p>
      <w:pPr>
        <w:numPr>
          <w:ilvl w:val="1"/>
          <w:numId w:val="3"/>
        </w:numPr>
      </w:pPr>
      <w:r>
        <w:t>return all tools and equipment to the correct location on completion of the veneering activities</w:t>
      </w:r>
    </w:p>
    <w:p>
      <w:pPr>
        <w:numPr>
          <w:ilvl w:val="1"/>
          <w:numId w:val="3"/>
        </w:numPr>
      </w:pPr>
      <w:r>
        <w:t>leave the work area in a safe and appropriate condition on completion of the activities</w:t>
      </w:r>
    </w:p>
    <w:p>
      <w:pPr>
        <w:numPr>
          <w:ilvl w:val="0"/>
          <w:numId w:val="3"/>
        </w:numPr>
      </w:pPr>
      <w:r>
        <w:t>Produce veneered vehicle hard trim components, to include both of the following:</w:t>
      </w:r>
    </w:p>
    <w:p>
      <w:pPr>
        <w:numPr>
          <w:ilvl w:val="1"/>
          <w:numId w:val="3"/>
        </w:numPr>
      </w:pPr>
      <w:r>
        <w:t>bonded construction to substrate             </w:t>
      </w:r>
    </w:p>
    <w:p>
      <w:pPr>
        <w:numPr>
          <w:ilvl w:val="1"/>
          <w:numId w:val="3"/>
        </w:numPr>
      </w:pPr>
      <w:r>
        <w:t>bonded construction to ply sandwich</w:t>
      </w:r>
    </w:p>
    <w:p>
      <w:pPr>
        <w:numPr>
          <w:ilvl w:val="0"/>
          <w:numId w:val="3"/>
        </w:numPr>
      </w:pPr>
      <w:r>
        <w:t>Use a variety of manufacturing methods and techniques to produce all of the following:</w:t>
      </w:r>
    </w:p>
    <w:p>
      <w:pPr>
        <w:numPr>
          <w:ilvl w:val="1"/>
          <w:numId w:val="3"/>
        </w:numPr>
      </w:pPr>
      <w:r>
        <w:t>mirror match       </w:t>
      </w:r>
    </w:p>
    <w:p>
      <w:pPr>
        <w:numPr>
          <w:ilvl w:val="1"/>
          <w:numId w:val="3"/>
        </w:numPr>
      </w:pPr>
      <w:r>
        <w:t>inlays         </w:t>
      </w:r>
    </w:p>
    <w:p>
      <w:pPr>
        <w:numPr>
          <w:ilvl w:val="1"/>
          <w:numId w:val="3"/>
        </w:numPr>
      </w:pPr>
      <w:r>
        <w:t>cross banding             </w:t>
      </w:r>
    </w:p>
    <w:p>
      <w:pPr>
        <w:numPr>
          <w:ilvl w:val="1"/>
          <w:numId w:val="3"/>
        </w:numPr>
      </w:pPr>
      <w:r>
        <w:t>compound angular surface</w:t>
      </w:r>
    </w:p>
    <w:p>
      <w:pPr>
        <w:numPr>
          <w:ilvl w:val="0"/>
          <w:numId w:val="3"/>
        </w:numPr>
      </w:pPr>
      <w:r>
        <w:t>Assemble a veneer panel and bond to base component, using two of the following adhesives:</w:t>
      </w:r>
    </w:p>
    <w:p>
      <w:pPr>
        <w:numPr>
          <w:ilvl w:val="1"/>
          <w:numId w:val="3"/>
        </w:numPr>
      </w:pPr>
      <w:r>
        <w:t>hot glues              </w:t>
      </w:r>
    </w:p>
    <w:p>
      <w:pPr>
        <w:numPr>
          <w:ilvl w:val="1"/>
          <w:numId w:val="3"/>
        </w:numPr>
      </w:pPr>
      <w:r>
        <w:t>cold adhesives             </w:t>
      </w:r>
    </w:p>
    <w:p>
      <w:pPr>
        <w:numPr>
          <w:ilvl w:val="1"/>
          <w:numId w:val="3"/>
        </w:numPr>
      </w:pPr>
      <w:r>
        <w:t>adhesive tapes</w:t>
      </w:r>
    </w:p>
    <w:p>
      <w:pPr>
        <w:numPr>
          <w:ilvl w:val="0"/>
          <w:numId w:val="3"/>
        </w:numPr>
      </w:pPr>
      <w:r>
        <w:t>Assemble a veneer panel and bond to base component, using two of the following assembly aids:</w:t>
      </w:r>
    </w:p>
    <w:p>
      <w:pPr>
        <w:numPr>
          <w:ilvl w:val="1"/>
          <w:numId w:val="3"/>
        </w:numPr>
      </w:pPr>
      <w:r>
        <w:t>templates              </w:t>
      </w:r>
    </w:p>
    <w:p>
      <w:pPr>
        <w:numPr>
          <w:ilvl w:val="1"/>
          <w:numId w:val="3"/>
        </w:numPr>
      </w:pPr>
      <w:r>
        <w:t>presses                      </w:t>
      </w:r>
    </w:p>
    <w:p>
      <w:pPr>
        <w:numPr>
          <w:ilvl w:val="1"/>
          <w:numId w:val="3"/>
        </w:numPr>
      </w:pPr>
      <w:r>
        <w:t>jigs and fixtures          </w:t>
      </w:r>
    </w:p>
    <w:p>
      <w:pPr>
        <w:numPr>
          <w:ilvl w:val="1"/>
          <w:numId w:val="3"/>
        </w:numPr>
      </w:pPr>
      <w:r>
        <w:t>cutters</w:t>
      </w:r>
    </w:p>
    <w:p>
      <w:pPr>
        <w:numPr>
          <w:ilvl w:val="0"/>
          <w:numId w:val="3"/>
        </w:numPr>
      </w:pPr>
      <w:r>
        <w:t>Finish the veneered component using two of the following:</w:t>
      </w:r>
    </w:p>
    <w:p>
      <w:pPr>
        <w:numPr>
          <w:ilvl w:val="1"/>
          <w:numId w:val="3"/>
        </w:numPr>
      </w:pPr>
      <w:r>
        <w:t>wood fillers            </w:t>
      </w:r>
    </w:p>
    <w:p>
      <w:pPr>
        <w:numPr>
          <w:ilvl w:val="1"/>
          <w:numId w:val="3"/>
        </w:numPr>
      </w:pPr>
      <w:r>
        <w:t>power sanders            </w:t>
      </w:r>
    </w:p>
    <w:p>
      <w:pPr>
        <w:numPr>
          <w:ilvl w:val="1"/>
          <w:numId w:val="3"/>
        </w:numPr>
      </w:pPr>
      <w:r>
        <w:t>hand finishing using appropriate grades of finishing paper</w:t>
      </w:r>
    </w:p>
    <w:p>
      <w:pPr>
        <w:numPr>
          <w:ilvl w:val="1"/>
          <w:numId w:val="3"/>
        </w:numPr>
      </w:pPr>
      <w:r>
        <w:t>stains                   </w:t>
      </w:r>
    </w:p>
    <w:p>
      <w:pPr>
        <w:numPr>
          <w:ilvl w:val="1"/>
          <w:numId w:val="3"/>
        </w:numPr>
      </w:pPr>
      <w:r>
        <w:t>flat bed finishers</w:t>
      </w:r>
    </w:p>
    <w:p>
      <w:pPr>
        <w:numPr>
          <w:ilvl w:val="0"/>
          <w:numId w:val="3"/>
        </w:numPr>
      </w:pPr>
      <w:r>
        <w:t>Produce three of the following hard trim components:</w:t>
      </w:r>
    </w:p>
    <w:p>
      <w:pPr>
        <w:numPr>
          <w:ilvl w:val="1"/>
          <w:numId w:val="3"/>
        </w:numPr>
      </w:pPr>
      <w:r>
        <w:t>seat tables/frames                </w:t>
      </w:r>
    </w:p>
    <w:p>
      <w:pPr>
        <w:numPr>
          <w:ilvl w:val="1"/>
          <w:numId w:val="3"/>
        </w:numPr>
      </w:pPr>
      <w:r>
        <w:t>component covers/doors          </w:t>
      </w:r>
    </w:p>
    <w:p>
      <w:pPr>
        <w:numPr>
          <w:ilvl w:val="1"/>
          <w:numId w:val="3"/>
        </w:numPr>
      </w:pPr>
      <w:r>
        <w:t>waist rails                </w:t>
      </w:r>
    </w:p>
    <w:p>
      <w:pPr>
        <w:numPr>
          <w:ilvl w:val="1"/>
          <w:numId w:val="3"/>
        </w:numPr>
      </w:pPr>
      <w:r>
        <w:t>arm rests</w:t>
      </w:r>
    </w:p>
    <w:p>
      <w:pPr>
        <w:numPr>
          <w:ilvl w:val="1"/>
          <w:numId w:val="3"/>
        </w:numPr>
      </w:pPr>
      <w:r>
        <w:t>component surrounds           </w:t>
      </w:r>
    </w:p>
    <w:p>
      <w:pPr>
        <w:numPr>
          <w:ilvl w:val="1"/>
          <w:numId w:val="3"/>
        </w:numPr>
      </w:pPr>
      <w:r>
        <w:t>dash panel fascias                   </w:t>
      </w:r>
    </w:p>
    <w:p>
      <w:pPr>
        <w:numPr>
          <w:ilvl w:val="1"/>
          <w:numId w:val="3"/>
        </w:numPr>
      </w:pPr>
      <w:r>
        <w:t>consoles                </w:t>
      </w:r>
    </w:p>
    <w:p>
      <w:pPr>
        <w:numPr>
          <w:ilvl w:val="1"/>
          <w:numId w:val="3"/>
        </w:numPr>
      </w:pPr>
      <w:r>
        <w:t>door finisher</w:t>
      </w:r>
    </w:p>
    <w:p>
      <w:pPr>
        <w:numPr>
          <w:ilvl w:val="0"/>
          <w:numId w:val="3"/>
        </w:numPr>
      </w:pPr>
      <w:r>
        <w:t>Check veneered components comply with all of the following quality and accuracy standards:</w:t>
      </w:r>
    </w:p>
    <w:p>
      <w:pPr>
        <w:numPr>
          <w:ilvl w:val="1"/>
          <w:numId w:val="3"/>
        </w:numPr>
      </w:pPr>
      <w:r>
        <w:t>the veneered component is complete</w:t>
      </w:r>
    </w:p>
    <w:p>
      <w:pPr>
        <w:numPr>
          <w:ilvl w:val="1"/>
          <w:numId w:val="3"/>
        </w:numPr>
      </w:pPr>
      <w:r>
        <w:t>the assembly is free from damage, cuts and rub-through</w:t>
      </w:r>
    </w:p>
    <w:p>
      <w:pPr>
        <w:numPr>
          <w:ilvl w:val="1"/>
          <w:numId w:val="3"/>
        </w:numPr>
      </w:pPr>
      <w:r>
        <w:t>surplus material has been removed and components are clean</w:t>
      </w:r>
    </w:p>
    <w:p>
      <w:pPr>
        <w:numPr>
          <w:ilvl w:val="1"/>
          <w:numId w:val="3"/>
        </w:numPr>
      </w:pPr>
      <w:r>
        <w:t>all finish quality control checks have been carried out and the required standards achieved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SEMAUT3021</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veneering; finishing; panels; tables; dash panels; consoles; door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8E78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72DE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24F1F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5844c26ce04666" /><Relationship Type="http://schemas.openxmlformats.org/officeDocument/2006/relationships/numbering" Target="/word/numbering.xml" Id="R8a8e1b8d71fb4966" /><Relationship Type="http://schemas.openxmlformats.org/officeDocument/2006/relationships/settings" Target="/word/settings.xml" Id="R32e3fc6ae7474c7b" /><Relationship Type="http://schemas.openxmlformats.org/officeDocument/2006/relationships/image" Target="/word/media/678948ac-ce0d-4339-9d8a-a058225e31b1.png" Id="R59b7cd4e8f114e5e" /></Relationships>
</file>