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6fbfb3f97ff479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SEMME3138</w:t>
            </w:r>
            <w:r>
              <w:rPr>
                <w:b/>
              </w:rPr>
              <w:br/>
            </w:r>
            <w:r>
              <w:rPr>
                <w:b/>
              </w:rPr>
              <w:t>Installing marine wooden components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c65cc89fb94427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install marine woodwork components and assemblies in a vessel, craft or other marine structure, in accordance with approved procedures. You will be required to select the appropriate tools and equipment to use, based on the operations to be performed and the units or structures to be installed. The items to be installed will include doors and frames, built in storage units, top boxes, bunks, furniture units, helm and navigational consoles and other similar items. The size, shape and complexity of the parts to be installed will vary and it is anticipated that some parts will be trial-assembled prior to the installation taking place.</w:t>
      </w:r>
    </w:p>
    <w:p>
      <w:pPr/>
      <w:r>
        <w:rPr>
          <w:lang w:val="en-GB"/>
        </w:rPr>
        <w:t>You will be required to select the appropriate or specified fixing methods and devices, based on the size and weight of the components and structures being installed and the materials to which the structures are being fastened. You will also be expected to create or follow all necessary datums that are required to locate the units correctly during the installation activities. The installation activities will include making all necessary checks and adjustments to ensure that the components and structures are correctly positioned and aligned and where appropriate, that they function correctly.</w:t>
      </w:r>
    </w:p>
    <w:p>
      <w:pPr/>
      <w:r>
        <w:rPr>
          <w:lang w:val="en-GB"/>
        </w:rPr>
        <w:t>This standard does not involve maintenance/repair type activities, such as removal and replacement of existing equipment.</w:t>
      </w:r>
    </w:p>
    <w:p>
      <w:pPr/>
      <w:r>
        <w:rPr>
          <w:lang w:val="en-GB"/>
        </w:rPr>
        <w:t>Your responsibilities will require you to comply with organisational policy and procedures for the marine woodwork installation activities undertaken and to report any problems with the installation activities, components or equipment that you cannot personally resolve, or are outside your permitted authority, to the relevant people. You will be expected to ensure that all tools, equipment and materials used in the installation activities are correctly accounted for on completion of the activities and to complete all necessary job/task documentation accurately and legibly.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marine woodwork installation techniques and procedures. You will understand the items being installed and will know about the relevant fastening and securing devices, in adequate depth to provide a sound basis for carrying out the activities, correcting faults and ensuring that the final installation is to the required specification.</w:t>
      </w:r>
    </w:p>
    <w:p>
      <w:pPr/>
      <w:r>
        <w:rPr>
          <w:lang w:val="en-GB"/>
        </w:rPr>
        <w:t>You will understand the safety precautions required when carrying out the installation operations, especially when working in confined spaces and when using adhesives and sealing materials. You will be required to demonstrate safe working practices throughout and will understand the responsibility you owe to yourself and others in the workplace, both ashore and afloat.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follow all relevant drawings and specifications for the installation being carried out</w:t>
      </w:r>
    </w:p>
    <w:p>
      <w:pPr>
        <w:numPr>
          <w:ilvl w:val="0"/>
          <w:numId w:val="1"/>
        </w:numPr>
      </w:pPr>
      <w:r>
        <w:t>use the correct tools and equipment for the installation operations and check that they are in a safe and usable condition</w:t>
      </w:r>
    </w:p>
    <w:p>
      <w:pPr>
        <w:numPr>
          <w:ilvl w:val="0"/>
          <w:numId w:val="1"/>
        </w:numPr>
      </w:pPr>
      <w:r>
        <w:t>install, position and secure the equipment and components in accordance with the specification</w:t>
      </w:r>
    </w:p>
    <w:p>
      <w:pPr>
        <w:numPr>
          <w:ilvl w:val="0"/>
          <w:numId w:val="1"/>
        </w:numPr>
      </w:pPr>
      <w:r>
        <w:t>ensure that all necessary connections to the equipment are complete</w:t>
      </w:r>
    </w:p>
    <w:p>
      <w:pPr>
        <w:numPr>
          <w:ilvl w:val="0"/>
          <w:numId w:val="1"/>
        </w:numPr>
      </w:pPr>
      <w:r>
        <w:t>deal promptly and effectively with problems within your control and report those that cannot be solved</w:t>
      </w:r>
    </w:p>
    <w:p>
      <w:pPr>
        <w:numPr>
          <w:ilvl w:val="0"/>
          <w:numId w:val="1"/>
        </w:numPr>
      </w:pPr>
      <w:r>
        <w:t>check that the installation is complete and that all components are free from damage</w:t>
      </w:r>
    </w:p>
    <w:p>
      <w:pPr>
        <w:numPr>
          <w:ilvl w:val="0"/>
          <w:numId w:val="1"/>
        </w:numPr>
      </w:pPr>
      <w:r>
        <w:t>complete relevant </w:t>
      </w:r>
    </w:p>
    <w:p>
      <w:pPr>
        <w:numPr>
          <w:ilvl w:val="0"/>
          <w:numId w:val="1"/>
        </w:numPr>
      </w:pPr>
      <w:r>
        <w:t>documentation in line</w:t>
      </w:r>
    </w:p>
    <w:p>
      <w:pPr>
        <w:numPr>
          <w:ilvl w:val="0"/>
          <w:numId w:val="1"/>
        </w:numPr>
      </w:pPr>
      <w:r>
        <w:t>
</w:t>
      </w:r>
    </w:p>
    <w:p>
      <w:pPr>
        <w:numPr>
          <w:ilvl w:val="0"/>
          <w:numId w:val="1"/>
        </w:numPr>
      </w:pPr>
      <w:r>
        <w:t> with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specific safety practices and procedures that you need to observe when installing marine woodworking components and assemblies (including any specific legislation, regulations/codes of practice for the activities, equipment or materials)</w:t>
      </w:r>
    </w:p>
    <w:p>
      <w:pPr>
        <w:numPr>
          <w:ilvl w:val="0"/>
          <w:numId w:val="2"/>
        </w:numPr>
      </w:pPr>
      <w:r>
        <w:t>the health and safety requirements of the work area where you are carrying out the installation activities and the responsibility they place on you</w:t>
      </w:r>
    </w:p>
    <w:p>
      <w:pPr>
        <w:numPr>
          <w:ilvl w:val="0"/>
          <w:numId w:val="2"/>
        </w:numPr>
      </w:pPr>
      <w:r>
        <w:t>how to recognise and deal with emergencies and the procedures to be followed (such as methods of safely evacuating and closing down of compartments in the case of fire or other major incident, first aid, fire fighting and resuscitation of personnel)</w:t>
      </w:r>
    </w:p>
    <w:p>
      <w:pPr>
        <w:numPr>
          <w:ilvl w:val="0"/>
          <w:numId w:val="2"/>
        </w:numPr>
      </w:pPr>
      <w:r>
        <w:t>the hazards associated with installing marine woodwork components and assemblies and with the tools and equipment used and how they can be minimised</w:t>
      </w:r>
    </w:p>
    <w:p>
      <w:pPr>
        <w:numPr>
          <w:ilvl w:val="0"/>
          <w:numId w:val="2"/>
        </w:numPr>
      </w:pPr>
      <w:r>
        <w:t>the protective equipment that you need to use for both personal protection (PPE) and protection of other people in the near vicinity</w:t>
      </w:r>
    </w:p>
    <w:p>
      <w:pPr>
        <w:numPr>
          <w:ilvl w:val="0"/>
          <w:numId w:val="2"/>
        </w:numPr>
      </w:pPr>
      <w:r>
        <w:t>how to obtain the necessary job instructions, installation drawings or installation specifications required for the work being carried out</w:t>
      </w:r>
    </w:p>
    <w:p>
      <w:pPr>
        <w:numPr>
          <w:ilvl w:val="0"/>
          <w:numId w:val="2"/>
        </w:numPr>
      </w:pPr>
      <w:r>
        <w:t>how to carry out currency/issue checks of the specifications you are working with</w:t>
      </w:r>
    </w:p>
    <w:p>
      <w:pPr>
        <w:numPr>
          <w:ilvl w:val="0"/>
          <w:numId w:val="2"/>
        </w:numPr>
      </w:pPr>
      <w:r>
        <w:t>the terminology used for the sub-assemblies; how to recognise the sub-assemblies and components and how to interpret the labelling</w:t>
      </w:r>
    </w:p>
    <w:p>
      <w:pPr>
        <w:numPr>
          <w:ilvl w:val="0"/>
          <w:numId w:val="2"/>
        </w:numPr>
      </w:pPr>
      <w:r>
        <w:t>the tools and equipment used in the installation activities and how to check that they are in a safe and usable condition</w:t>
      </w:r>
    </w:p>
    <w:p>
      <w:pPr>
        <w:numPr>
          <w:ilvl w:val="0"/>
          <w:numId w:val="2"/>
        </w:numPr>
      </w:pPr>
      <w:r>
        <w:t>the need to check that all plugs, sockets and cables on extension leads are in a safe, tested and undamaged condition</w:t>
      </w:r>
    </w:p>
    <w:p>
      <w:pPr>
        <w:numPr>
          <w:ilvl w:val="0"/>
          <w:numId w:val="2"/>
        </w:numPr>
      </w:pPr>
      <w:r>
        <w:t>how to prepare the structure, vessel or craft sub-assemblies and the levelling, setting out and marking techniques used</w:t>
      </w:r>
    </w:p>
    <w:p>
      <w:pPr>
        <w:numPr>
          <w:ilvl w:val="0"/>
          <w:numId w:val="2"/>
        </w:numPr>
      </w:pPr>
      <w:r>
        <w:t>the methods and equipment to be used for lifting, handling, supporting and manoeuvring the sub-assemblies into their correct positions during the installation activities</w:t>
      </w:r>
    </w:p>
    <w:p>
      <w:pPr>
        <w:numPr>
          <w:ilvl w:val="0"/>
          <w:numId w:val="2"/>
        </w:numPr>
      </w:pPr>
      <w:r>
        <w:t>the tools and equipment that can be used to set up and level the units and assemblies (such as spirit levels, plumb-bobs and laser levelling devices)</w:t>
      </w:r>
    </w:p>
    <w:p>
      <w:pPr>
        <w:numPr>
          <w:ilvl w:val="0"/>
          <w:numId w:val="2"/>
        </w:numPr>
      </w:pPr>
      <w:r>
        <w:t>the techniques used to position, align, adjust and secure the components to the required surfaces without causing damage to the vessel structure or surrounding areas</w:t>
      </w:r>
    </w:p>
    <w:p>
      <w:pPr>
        <w:numPr>
          <w:ilvl w:val="0"/>
          <w:numId w:val="2"/>
        </w:numPr>
      </w:pPr>
      <w:r>
        <w:t>the importance of positional accuracy</w:t>
      </w:r>
    </w:p>
    <w:p>
      <w:pPr>
        <w:numPr>
          <w:ilvl w:val="0"/>
          <w:numId w:val="2"/>
        </w:numPr>
      </w:pPr>
      <w:r>
        <w:t>the various types of fixing devices that are used to secure the structures to the required surfaces (including wood screws, cavity fixing devices, adhesives and threaded fasteners</w:t>
      </w:r>
    </w:p>
    <w:p>
      <w:pPr>
        <w:numPr>
          <w:ilvl w:val="0"/>
          <w:numId w:val="2"/>
        </w:numPr>
      </w:pPr>
      <w:r>
        <w:t>the importance of using the correct fasteners for the particular installation </w:t>
      </w:r>
    </w:p>
    <w:p>
      <w:pPr>
        <w:numPr>
          <w:ilvl w:val="0"/>
          <w:numId w:val="2"/>
        </w:numPr>
      </w:pPr>
      <w:r>
        <w:t>procedures for obtaining the correct type of tools, equipment, components and fasteners for the activities</w:t>
      </w:r>
    </w:p>
    <w:p>
      <w:pPr>
        <w:numPr>
          <w:ilvl w:val="0"/>
          <w:numId w:val="2"/>
        </w:numPr>
      </w:pPr>
      <w:r>
        <w:t>the use of sealants and adhesives and the precautions to be taken when using them</w:t>
      </w:r>
    </w:p>
    <w:p>
      <w:pPr>
        <w:numPr>
          <w:ilvl w:val="0"/>
          <w:numId w:val="2"/>
        </w:numPr>
      </w:pPr>
      <w:r>
        <w:t>how to conduct any necessary checks to ensure the integrity, functionality, accuracy and quality of the installation</w:t>
      </w:r>
    </w:p>
    <w:p>
      <w:pPr>
        <w:numPr>
          <w:ilvl w:val="0"/>
          <w:numId w:val="2"/>
        </w:numPr>
      </w:pPr>
      <w:r>
        <w:t>how to recognise installation defects (such as misalignment, ineffective fasteners, damage or contamination)</w:t>
      </w:r>
    </w:p>
    <w:p>
      <w:pPr>
        <w:numPr>
          <w:ilvl w:val="0"/>
          <w:numId w:val="2"/>
        </w:numPr>
      </w:pPr>
      <w:r>
        <w:t>the problems that can occur with the installation operations and how these can be overcome</w:t>
      </w:r>
    </w:p>
    <w:p>
      <w:pPr>
        <w:numPr>
          <w:ilvl w:val="0"/>
          <w:numId w:val="2"/>
        </w:numPr>
      </w:pPr>
      <w:r>
        <w:t>the standards to be attained and the company/customer quality control procedures</w:t>
      </w:r>
    </w:p>
    <w:p>
      <w:pPr>
        <w:numPr>
          <w:ilvl w:val="0"/>
          <w:numId w:val="2"/>
        </w:numPr>
      </w:pPr>
      <w:r>
        <w:t>the recording documentation to be completed for the installation activities undertaken and where appropriate, the importance of marking and identifying specific pieces of work in relation to the documentation</w:t>
      </w:r>
    </w:p>
    <w:p>
      <w:pPr>
        <w:numPr>
          <w:ilvl w:val="0"/>
          <w:numId w:val="2"/>
        </w:numPr>
      </w:pPr>
      <w:r>
        <w:t>the extent of your own responsibility and whom you should report to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numPr>
          <w:ilvl w:val="0"/>
          <w:numId w:val="3"/>
        </w:numPr>
      </w:pPr>
      <w:r>
        <w:t>Carry out all of the following during the installation of the marine wooden components and assemblies:</w:t>
      </w:r>
    </w:p>
    <w:p>
      <w:pPr>
        <w:numPr>
          <w:ilvl w:val="1"/>
          <w:numId w:val="3"/>
        </w:numPr>
      </w:pPr>
      <w:r>
        <w:t>obtain and use appropriate, installation drawings, instructions, sketches or specifications</w:t>
      </w:r>
    </w:p>
    <w:p>
      <w:pPr>
        <w:numPr>
          <w:ilvl w:val="1"/>
          <w:numId w:val="3"/>
        </w:numPr>
      </w:pPr>
      <w:r>
        <w:t>adhere to relevant COSHH requirements, risk assessments and other relevant safety standards</w:t>
      </w:r>
    </w:p>
    <w:p>
      <w:pPr>
        <w:numPr>
          <w:ilvl w:val="1"/>
          <w:numId w:val="3"/>
        </w:numPr>
      </w:pPr>
      <w:r>
        <w:t>check that all tools and equipment used during the installation are in a safe, tested and usable condition</w:t>
      </w:r>
    </w:p>
    <w:p>
      <w:pPr>
        <w:numPr>
          <w:ilvl w:val="1"/>
          <w:numId w:val="3"/>
        </w:numPr>
      </w:pPr>
      <w:r>
        <w:t>ensure that the work area is free from hazards and that there is sufficient room to complete the installation</w:t>
      </w:r>
    </w:p>
    <w:p>
      <w:pPr>
        <w:numPr>
          <w:ilvl w:val="1"/>
          <w:numId w:val="3"/>
        </w:numPr>
      </w:pPr>
      <w:r>
        <w:t>return all tools and equipment to the correct location on completion of the activities</w:t>
      </w:r>
    </w:p>
    <w:p>
      <w:pPr>
        <w:numPr>
          <w:ilvl w:val="1"/>
          <w:numId w:val="3"/>
        </w:numPr>
      </w:pPr>
      <w:r>
        <w:t>leave the work area in a safe condition and to the prescribed category of cleanliness</w:t>
      </w:r>
    </w:p>
    <w:p>
      <w:pPr>
        <w:numPr>
          <w:ilvl w:val="0"/>
          <w:numId w:val="3"/>
        </w:numPr>
      </w:pPr>
      <w:r>
        <w:t>Install five of the following types of structures:</w:t>
      </w:r>
    </w:p>
    <w:p>
      <w:pPr>
        <w:numPr>
          <w:ilvl w:val="1"/>
          <w:numId w:val="3"/>
        </w:numPr>
      </w:pPr>
      <w:r>
        <w:t>bulkheads                          </w:t>
      </w:r>
    </w:p>
    <w:p>
      <w:pPr>
        <w:numPr>
          <w:ilvl w:val="1"/>
          <w:numId w:val="3"/>
        </w:numPr>
      </w:pPr>
      <w:r>
        <w:t>top boxes                   </w:t>
      </w:r>
    </w:p>
    <w:p>
      <w:pPr>
        <w:numPr>
          <w:ilvl w:val="1"/>
          <w:numId w:val="3"/>
        </w:numPr>
      </w:pPr>
      <w:r>
        <w:t>doors and door frame mouldings</w:t>
      </w:r>
    </w:p>
    <w:p>
      <w:pPr>
        <w:numPr>
          <w:ilvl w:val="1"/>
          <w:numId w:val="3"/>
        </w:numPr>
      </w:pPr>
      <w:r>
        <w:t>bunks                               </w:t>
      </w:r>
    </w:p>
    <w:p>
      <w:pPr>
        <w:numPr>
          <w:ilvl w:val="1"/>
          <w:numId w:val="3"/>
        </w:numPr>
      </w:pPr>
      <w:r>
        <w:t>helm consoles                   </w:t>
      </w:r>
    </w:p>
    <w:p>
      <w:pPr>
        <w:numPr>
          <w:ilvl w:val="1"/>
          <w:numId w:val="3"/>
        </w:numPr>
      </w:pPr>
      <w:r>
        <w:t>furniture units                   </w:t>
      </w:r>
    </w:p>
    <w:p>
      <w:pPr>
        <w:numPr>
          <w:ilvl w:val="1"/>
          <w:numId w:val="3"/>
        </w:numPr>
      </w:pPr>
      <w:r>
        <w:t>navigational consoles</w:t>
      </w:r>
    </w:p>
    <w:p>
      <w:pPr>
        <w:numPr>
          <w:ilvl w:val="1"/>
          <w:numId w:val="3"/>
        </w:numPr>
      </w:pPr>
      <w:r>
        <w:t>other specific structure</w:t>
      </w:r>
    </w:p>
    <w:p>
      <w:pPr>
        <w:numPr>
          <w:ilvl w:val="0"/>
          <w:numId w:val="3"/>
        </w:numPr>
      </w:pPr>
      <w:r>
        <w:t>Use a range of tools and equipment during the installation, to include six of the following:</w:t>
      </w:r>
    </w:p>
    <w:p>
      <w:pPr>
        <w:numPr>
          <w:ilvl w:val="1"/>
          <w:numId w:val="3"/>
        </w:numPr>
      </w:pPr>
      <w:r>
        <w:t>hand tools                                      </w:t>
      </w:r>
    </w:p>
    <w:p>
      <w:pPr>
        <w:numPr>
          <w:ilvl w:val="1"/>
          <w:numId w:val="3"/>
        </w:numPr>
      </w:pPr>
      <w:r>
        <w:t>clamps/cramps</w:t>
      </w:r>
    </w:p>
    <w:p>
      <w:pPr>
        <w:numPr>
          <w:ilvl w:val="1"/>
          <w:numId w:val="3"/>
        </w:numPr>
      </w:pPr>
      <w:r>
        <w:t>portable power tools                              </w:t>
      </w:r>
    </w:p>
    <w:p>
      <w:pPr>
        <w:numPr>
          <w:ilvl w:val="1"/>
          <w:numId w:val="3"/>
        </w:numPr>
      </w:pPr>
      <w:r>
        <w:t>lifting and handling equipment</w:t>
      </w:r>
    </w:p>
    <w:p>
      <w:pPr>
        <w:numPr>
          <w:ilvl w:val="1"/>
          <w:numId w:val="3"/>
        </w:numPr>
      </w:pPr>
      <w:r>
        <w:t>measuring equipment                             </w:t>
      </w:r>
    </w:p>
    <w:p>
      <w:pPr>
        <w:numPr>
          <w:ilvl w:val="1"/>
          <w:numId w:val="3"/>
        </w:numPr>
      </w:pPr>
      <w:r>
        <w:t>temporary fixing/supporting equipment</w:t>
      </w:r>
    </w:p>
    <w:p>
      <w:pPr>
        <w:numPr>
          <w:ilvl w:val="1"/>
          <w:numId w:val="3"/>
        </w:numPr>
      </w:pPr>
      <w:r>
        <w:t>levelling and alignment equipment</w:t>
      </w:r>
    </w:p>
    <w:p>
      <w:pPr>
        <w:numPr>
          <w:ilvl w:val="0"/>
          <w:numId w:val="3"/>
        </w:numPr>
      </w:pPr>
      <w:r>
        <w:t>Prepare the structure, vessel or craft to receive the sub-assemblies, to include carrying out both of the following:</w:t>
      </w:r>
    </w:p>
    <w:p>
      <w:pPr>
        <w:numPr>
          <w:ilvl w:val="1"/>
          <w:numId w:val="3"/>
        </w:numPr>
      </w:pPr>
      <w:r>
        <w:t>levelling                      </w:t>
      </w:r>
    </w:p>
    <w:p>
      <w:pPr>
        <w:numPr>
          <w:ilvl w:val="1"/>
          <w:numId w:val="3"/>
        </w:numPr>
      </w:pPr>
      <w:r>
        <w:t>determining sub-assembly datums</w:t>
      </w:r>
    </w:p>
    <w:p>
      <w:pPr>
        <w:numPr>
          <w:ilvl w:val="0"/>
          <w:numId w:val="3"/>
        </w:numPr>
      </w:pPr>
      <w:r>
        <w:t>Apply installation methods and techniques, to include all of the following:</w:t>
      </w:r>
    </w:p>
    <w:p>
      <w:pPr>
        <w:numPr>
          <w:ilvl w:val="1"/>
          <w:numId w:val="3"/>
        </w:numPr>
      </w:pPr>
      <w:r>
        <w:t>positioning and aligning  </w:t>
      </w:r>
    </w:p>
    <w:p>
      <w:pPr>
        <w:numPr>
          <w:ilvl w:val="1"/>
          <w:numId w:val="3"/>
        </w:numPr>
      </w:pPr>
      <w:r>
        <w:t>drilling and securing</w:t>
      </w:r>
    </w:p>
    <w:p>
      <w:pPr>
        <w:numPr>
          <w:ilvl w:val="1"/>
          <w:numId w:val="3"/>
        </w:numPr>
      </w:pPr>
      <w:r>
        <w:t>levelling                           </w:t>
      </w:r>
    </w:p>
    <w:p>
      <w:pPr>
        <w:numPr>
          <w:ilvl w:val="1"/>
          <w:numId w:val="3"/>
        </w:numPr>
      </w:pPr>
      <w:r>
        <w:t>setting working clearance</w:t>
      </w:r>
    </w:p>
    <w:p>
      <w:pPr>
        <w:numPr>
          <w:ilvl w:val="1"/>
          <w:numId w:val="3"/>
        </w:numPr>
      </w:pPr>
      <w:r>
        <w:t>applying sealants</w:t>
      </w:r>
    </w:p>
    <w:p>
      <w:pPr>
        <w:numPr>
          <w:ilvl w:val="0"/>
          <w:numId w:val="3"/>
        </w:numPr>
      </w:pPr>
      <w:r>
        <w:t>Use three of the following types of mechanical securing devices:</w:t>
      </w:r>
    </w:p>
    <w:p>
      <w:pPr>
        <w:numPr>
          <w:ilvl w:val="1"/>
          <w:numId w:val="3"/>
        </w:numPr>
      </w:pPr>
      <w:r>
        <w:t>wood screws   </w:t>
      </w:r>
    </w:p>
    <w:p>
      <w:pPr>
        <w:numPr>
          <w:ilvl w:val="1"/>
          <w:numId w:val="3"/>
        </w:numPr>
      </w:pPr>
      <w:r>
        <w:t>cavity fixing devices     </w:t>
      </w:r>
    </w:p>
    <w:p>
      <w:pPr>
        <w:numPr>
          <w:ilvl w:val="1"/>
          <w:numId w:val="3"/>
        </w:numPr>
      </w:pPr>
      <w:r>
        <w:t>special purpose or quick-release fasteners</w:t>
      </w:r>
    </w:p>
    <w:p>
      <w:pPr>
        <w:numPr>
          <w:ilvl w:val="1"/>
          <w:numId w:val="3"/>
        </w:numPr>
      </w:pPr>
      <w:r>
        <w:t>adhesives           </w:t>
      </w:r>
    </w:p>
    <w:p>
      <w:pPr>
        <w:numPr>
          <w:ilvl w:val="1"/>
          <w:numId w:val="3"/>
        </w:numPr>
      </w:pPr>
      <w:r>
        <w:t>threaded fasteners</w:t>
      </w:r>
    </w:p>
    <w:p>
      <w:pPr>
        <w:numPr>
          <w:ilvl w:val="0"/>
          <w:numId w:val="3"/>
        </w:numPr>
      </w:pPr>
      <w:r>
        <w:t>Produce installations which comply with all of the following:</w:t>
      </w:r>
    </w:p>
    <w:p>
      <w:pPr>
        <w:numPr>
          <w:ilvl w:val="1"/>
          <w:numId w:val="3"/>
        </w:numPr>
      </w:pPr>
      <w:r>
        <w:t>dimensional accuracy is within specification/job requirements</w:t>
      </w:r>
    </w:p>
    <w:p>
      <w:pPr>
        <w:numPr>
          <w:ilvl w:val="1"/>
          <w:numId w:val="3"/>
        </w:numPr>
      </w:pPr>
      <w:r>
        <w:t>installed structures are correctly aligned, level and secure</w:t>
      </w:r>
    </w:p>
    <w:p>
      <w:pPr>
        <w:numPr>
          <w:ilvl w:val="1"/>
          <w:numId w:val="3"/>
        </w:numPr>
      </w:pPr>
      <w:r>
        <w:t>all moving parts operate correctly, without sticking</w:t>
      </w:r>
    </w:p>
    <w:p>
      <w:pPr>
        <w:numPr>
          <w:ilvl w:val="1"/>
          <w:numId w:val="3"/>
        </w:numPr>
      </w:pPr>
      <w:r>
        <w:t>the installation meets company/customer requirements</w:t>
      </w:r>
    </w:p>
    <w:p>
      <w:pPr>
        <w:numPr>
          <w:ilvl w:val="0"/>
          <w:numId w:val="3"/>
        </w:numPr>
      </w:pPr>
      <w:r>
        <w:t>Complete the relevant </w:t>
      </w:r>
    </w:p>
    <w:p>
      <w:pPr>
        <w:numPr>
          <w:ilvl w:val="0"/>
          <w:numId w:val="3"/>
        </w:numPr>
      </w:pPr>
      <w:r>
        <w:t>documentation in line</w:t>
      </w:r>
    </w:p>
    <w:p>
      <w:pPr>
        <w:numPr>
          <w:ilvl w:val="0"/>
          <w:numId w:val="3"/>
        </w:numPr>
      </w:pPr>
      <w:r>
        <w:t>
</w:t>
      </w:r>
    </w:p>
    <w:p>
      <w:pPr>
        <w:numPr>
          <w:ilvl w:val="0"/>
          <w:numId w:val="3"/>
        </w:numPr>
      </w:pPr>
      <w:r>
        <w:t> with organisational procedures, </w:t>
      </w:r>
    </w:p>
    <w:p>
      <w:pPr>
        <w:numPr>
          <w:ilvl w:val="0"/>
          <w:numId w:val="3"/>
        </w:numPr>
      </w:pPr>
      <w:r>
        <w:t>to include one from the following and pass it to the appropriate people:</w:t>
      </w:r>
    </w:p>
    <w:p>
      <w:pPr>
        <w:numPr>
          <w:ilvl w:val="1"/>
          <w:numId w:val="3"/>
        </w:numPr>
      </w:pPr>
      <w:r>
        <w:t>build records</w:t>
      </w:r>
    </w:p>
    <w:p>
      <w:pPr>
        <w:numPr>
          <w:ilvl w:val="1"/>
          <w:numId w:val="3"/>
        </w:numPr>
      </w:pPr>
      <w:r>
        <w:t>log cards</w:t>
      </w:r>
    </w:p>
    <w:p>
      <w:pPr>
        <w:numPr>
          <w:ilvl w:val="1"/>
          <w:numId w:val="3"/>
        </w:numPr>
      </w:pPr>
      <w:r>
        <w:t>job cards</w:t>
      </w:r>
    </w:p>
    <w:p>
      <w:pPr>
        <w:numPr>
          <w:ilvl w:val="1"/>
          <w:numId w:val="3"/>
        </w:numPr>
      </w:pPr>
      <w:r>
        <w:t>quality documentation</w:t>
      </w:r>
    </w:p>
    <w:p>
      <w:pPr>
        <w:numPr>
          <w:ilvl w:val="1"/>
          <w:numId w:val="3"/>
        </w:numPr>
      </w:pPr>
      <w:r>
        <w:t>other specific recording methods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Behaviours</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2019</w:t>
      </w:r>
      <w:r>
        <w:rPr>
          <w:lang w:val="en-GB"/>
        </w:rPr>
        <w:br/>
      </w:r>
    </w:p>
    <w:p>
      <w:pPr/>
      <w:r>
        <w:rPr>
          <w:lang w:val="en-GB"/>
          <w:b/>
        </w:rPr>
        <w:t>Indicative Review Date</w:t>
      </w:r>
    </w:p>
    <w:p>
      <w:pPr/>
      <w:r>
        <w:rPr>
          <w:lang w:val="en-GB"/>
        </w:rPr>
        <w:t>29 Apr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SEMME3138</w:t>
      </w:r>
      <w:r>
        <w:rPr>
          <w:lang w:val="en-GB"/>
        </w:rPr>
        <w:br/>
      </w:r>
    </w:p>
    <w:p>
      <w:pPr/>
      <w:r>
        <w:rPr>
          <w:lang w:val="en-GB"/>
          <w:b/>
        </w:rPr>
        <w:t>Relevant Occupations</w:t>
      </w:r>
    </w:p>
    <w:p>
      <w:pPr/>
      <w:r>
        <w:rPr>
          <w:lang w:val="en-GB"/>
        </w:rPr>
        <w:t>Marine Engineering Trades</w:t>
      </w:r>
      <w:r>
        <w:rPr>
          <w:lang w:val="en-GB"/>
        </w:rPr>
        <w:br/>
      </w:r>
    </w:p>
    <w:p>
      <w:pPr/>
      <w:r>
        <w:rPr>
          <w:lang w:val="en-GB"/>
          <w:b/>
        </w:rPr>
        <w:t>Suite</w:t>
      </w:r>
    </w:p>
    <w:p>
      <w:pPr/>
      <w:r>
        <w:rPr>
          <w:lang w:val="en-GB"/>
        </w:rPr>
        <w:t>Marine Engineering Suite 3</w:t>
      </w:r>
      <w:r>
        <w:rPr>
          <w:lang w:val="en-GB"/>
        </w:rPr>
        <w:br/>
      </w:r>
    </w:p>
    <w:p>
      <w:pPr/>
      <w:r>
        <w:rPr>
          <w:lang w:val="en-GB"/>
          <w:b/>
        </w:rPr>
        <w:t>Keywords</w:t>
      </w:r>
    </w:p>
    <w:p>
      <w:pPr/>
      <w:r>
        <w:rPr>
          <w:lang w:val="en-GB"/>
        </w:rPr>
        <w:t>engineering; marine; install; wood; wooden; components; mechanical fixings; adhesives; bunks; top boxes; furniture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12FAC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EECD25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EDA33AC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5F41683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4d152ab02fb4551" /><Relationship Type="http://schemas.openxmlformats.org/officeDocument/2006/relationships/numbering" Target="/word/numbering.xml" Id="R8ee2b71520f04b38" /><Relationship Type="http://schemas.openxmlformats.org/officeDocument/2006/relationships/settings" Target="/word/settings.xml" Id="R0f92619b64ba4a6d" /><Relationship Type="http://schemas.openxmlformats.org/officeDocument/2006/relationships/image" Target="/word/media/a0ebaa32-c8a5-43a3-a3dd-43636a2e401f.png" Id="R6c65cc89fb94427c" /></Relationships>
</file>